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87D64" w14:textId="6D8CBDF9" w:rsidR="004D64D2" w:rsidRPr="004573EA" w:rsidRDefault="00FC5E5C" w:rsidP="004573EA">
      <w:pPr>
        <w:pStyle w:val="NoSpacing"/>
        <w:jc w:val="center"/>
        <w:rPr>
          <w:rFonts w:ascii="Times New Roman" w:hAnsi="Times New Roman"/>
          <w:b/>
          <w:spacing w:val="1"/>
          <w:sz w:val="24"/>
          <w:szCs w:val="24"/>
        </w:rPr>
      </w:pPr>
      <w:r w:rsidRPr="004573EA">
        <w:rPr>
          <w:rFonts w:ascii="Times New Roman" w:hAnsi="Times New Roman"/>
          <w:b/>
          <w:sz w:val="24"/>
          <w:szCs w:val="24"/>
        </w:rPr>
        <w:t>HUBUNGAN GANGGUAN SENSORIS PADA EKSTREMITAS BAWAH</w:t>
      </w:r>
      <w:r w:rsidR="00737B84">
        <w:rPr>
          <w:rFonts w:ascii="Times New Roman" w:hAnsi="Times New Roman"/>
          <w:b/>
          <w:sz w:val="24"/>
          <w:szCs w:val="24"/>
        </w:rPr>
        <w:t xml:space="preserve"> </w:t>
      </w:r>
      <w:r w:rsidRPr="004573EA">
        <w:rPr>
          <w:rFonts w:ascii="Times New Roman" w:hAnsi="Times New Roman"/>
          <w:b/>
          <w:sz w:val="24"/>
          <w:szCs w:val="24"/>
        </w:rPr>
        <w:t xml:space="preserve">DENGAN PERUBAHAN POLA BERJALAN PADA PENDERITA </w:t>
      </w:r>
      <w:r w:rsidRPr="004573EA">
        <w:rPr>
          <w:rFonts w:ascii="Times New Roman" w:hAnsi="Times New Roman"/>
          <w:b/>
          <w:i/>
          <w:sz w:val="24"/>
          <w:szCs w:val="24"/>
        </w:rPr>
        <w:t>HERNIA NUCLEUS PULPOSUS</w:t>
      </w:r>
      <w:r w:rsidRPr="004573EA">
        <w:rPr>
          <w:rFonts w:ascii="Times New Roman" w:hAnsi="Times New Roman"/>
          <w:b/>
          <w:sz w:val="24"/>
          <w:szCs w:val="24"/>
        </w:rPr>
        <w:t xml:space="preserve"> (HNP) </w:t>
      </w:r>
      <w:r w:rsidRPr="004573EA">
        <w:rPr>
          <w:rFonts w:ascii="Times New Roman" w:hAnsi="Times New Roman"/>
          <w:b/>
          <w:i/>
          <w:sz w:val="24"/>
          <w:szCs w:val="24"/>
        </w:rPr>
        <w:t>LUMBAL</w:t>
      </w:r>
    </w:p>
    <w:p w14:paraId="3C5F7D42" w14:textId="77777777" w:rsidR="004573EA" w:rsidRDefault="004573EA" w:rsidP="004573EA">
      <w:pPr>
        <w:pStyle w:val="NoSpacing"/>
        <w:jc w:val="both"/>
        <w:rPr>
          <w:rFonts w:ascii="Times New Roman" w:hAnsi="Times New Roman"/>
          <w:spacing w:val="-1"/>
          <w:w w:val="99"/>
        </w:rPr>
      </w:pPr>
    </w:p>
    <w:p w14:paraId="3A3F1FEC" w14:textId="786DC413" w:rsidR="00C8033A" w:rsidRPr="004573EA" w:rsidRDefault="00587067" w:rsidP="004573EA">
      <w:pPr>
        <w:pStyle w:val="NoSpacing"/>
        <w:jc w:val="center"/>
        <w:rPr>
          <w:rFonts w:ascii="Times New Roman" w:hAnsi="Times New Roman"/>
          <w:w w:val="99"/>
          <w:position w:val="10"/>
        </w:rPr>
      </w:pPr>
      <w:r w:rsidRPr="004573EA">
        <w:rPr>
          <w:rFonts w:ascii="Times New Roman" w:hAnsi="Times New Roman"/>
          <w:spacing w:val="-1"/>
          <w:w w:val="99"/>
        </w:rPr>
        <w:t>Luh Putu Ayu Vitalistyawati</w:t>
      </w:r>
      <w:r w:rsidR="001E7643" w:rsidRPr="004573EA">
        <w:rPr>
          <w:rFonts w:ascii="Times New Roman" w:hAnsi="Times New Roman"/>
          <w:spacing w:val="-1"/>
          <w:w w:val="99"/>
          <w:vertAlign w:val="superscript"/>
        </w:rPr>
        <w:t>1</w:t>
      </w:r>
      <w:r w:rsidR="00E718D2" w:rsidRPr="004573EA">
        <w:rPr>
          <w:rFonts w:ascii="Times New Roman" w:hAnsi="Times New Roman"/>
          <w:spacing w:val="2"/>
          <w:w w:val="99"/>
          <w:vertAlign w:val="subscript"/>
        </w:rPr>
        <w:t xml:space="preserve">, </w:t>
      </w:r>
      <w:r w:rsidR="001E7643" w:rsidRPr="004573EA">
        <w:rPr>
          <w:rFonts w:ascii="Times New Roman" w:hAnsi="Times New Roman"/>
          <w:spacing w:val="1"/>
        </w:rPr>
        <w:t>I Made Astika Yasa</w:t>
      </w:r>
      <w:r w:rsidR="001E7643" w:rsidRPr="004573EA">
        <w:rPr>
          <w:rFonts w:ascii="Times New Roman" w:hAnsi="Times New Roman"/>
          <w:spacing w:val="1"/>
          <w:vertAlign w:val="superscript"/>
        </w:rPr>
        <w:t>2</w:t>
      </w:r>
      <w:r w:rsidR="00B0199C" w:rsidRPr="004573EA">
        <w:rPr>
          <w:rFonts w:ascii="Times New Roman" w:hAnsi="Times New Roman"/>
          <w:spacing w:val="1"/>
        </w:rPr>
        <w:t>, I Made Yoga Parwata</w:t>
      </w:r>
      <w:r w:rsidR="00B0199C" w:rsidRPr="004573EA">
        <w:rPr>
          <w:rFonts w:ascii="Times New Roman" w:hAnsi="Times New Roman"/>
          <w:spacing w:val="1"/>
          <w:vertAlign w:val="superscript"/>
        </w:rPr>
        <w:t>3</w:t>
      </w:r>
    </w:p>
    <w:p w14:paraId="22B87C39" w14:textId="77777777" w:rsidR="008337C3" w:rsidRPr="004573EA" w:rsidRDefault="008337C3" w:rsidP="004573EA">
      <w:pPr>
        <w:pStyle w:val="NoSpacing"/>
        <w:jc w:val="both"/>
        <w:rPr>
          <w:rFonts w:ascii="Times New Roman" w:hAnsi="Times New Roman"/>
        </w:rPr>
      </w:pPr>
    </w:p>
    <w:p w14:paraId="57DD2309" w14:textId="6A91CB15" w:rsidR="008337C3" w:rsidRPr="004573EA" w:rsidRDefault="00E424E1" w:rsidP="004573EA">
      <w:pPr>
        <w:pStyle w:val="NoSpacing"/>
        <w:jc w:val="center"/>
        <w:rPr>
          <w:rFonts w:ascii="Times New Roman" w:hAnsi="Times New Roman"/>
        </w:rPr>
      </w:pPr>
      <w:r w:rsidRPr="004573EA">
        <w:rPr>
          <w:rFonts w:ascii="Times New Roman" w:hAnsi="Times New Roman"/>
          <w:spacing w:val="1"/>
          <w:vertAlign w:val="superscript"/>
        </w:rPr>
        <w:t>1</w:t>
      </w:r>
      <w:proofErr w:type="gramStart"/>
      <w:r w:rsidR="001E7643" w:rsidRPr="004573EA">
        <w:rPr>
          <w:rFonts w:ascii="Times New Roman" w:hAnsi="Times New Roman"/>
          <w:spacing w:val="1"/>
          <w:vertAlign w:val="superscript"/>
        </w:rPr>
        <w:t>,2</w:t>
      </w:r>
      <w:r w:rsidR="00B819BD" w:rsidRPr="004573EA">
        <w:rPr>
          <w:rFonts w:ascii="Times New Roman" w:hAnsi="Times New Roman"/>
          <w:spacing w:val="1"/>
          <w:vertAlign w:val="superscript"/>
        </w:rPr>
        <w:t>,3</w:t>
      </w:r>
      <w:r w:rsidR="001E7643" w:rsidRPr="004573EA">
        <w:rPr>
          <w:rFonts w:ascii="Times New Roman" w:hAnsi="Times New Roman"/>
          <w:spacing w:val="1"/>
          <w:vertAlign w:val="superscript"/>
        </w:rPr>
        <w:t>,</w:t>
      </w:r>
      <w:r w:rsidR="00587067" w:rsidRPr="004573EA">
        <w:rPr>
          <w:rFonts w:ascii="Times New Roman" w:hAnsi="Times New Roman"/>
          <w:spacing w:val="1"/>
        </w:rPr>
        <w:t>Prodi</w:t>
      </w:r>
      <w:proofErr w:type="gramEnd"/>
      <w:r w:rsidR="00587067" w:rsidRPr="004573EA">
        <w:rPr>
          <w:rFonts w:ascii="Times New Roman" w:hAnsi="Times New Roman"/>
          <w:spacing w:val="1"/>
        </w:rPr>
        <w:t xml:space="preserve"> Fisioterapi</w:t>
      </w:r>
      <w:r w:rsidR="000E0380" w:rsidRPr="004573EA">
        <w:rPr>
          <w:rFonts w:ascii="Times New Roman" w:hAnsi="Times New Roman"/>
        </w:rPr>
        <w:t>,</w:t>
      </w:r>
      <w:r w:rsidR="000E0380" w:rsidRPr="004573EA">
        <w:rPr>
          <w:rFonts w:ascii="Times New Roman" w:hAnsi="Times New Roman"/>
          <w:spacing w:val="-10"/>
        </w:rPr>
        <w:t xml:space="preserve"> </w:t>
      </w:r>
      <w:r w:rsidR="00587067" w:rsidRPr="004573EA">
        <w:rPr>
          <w:rFonts w:ascii="Times New Roman" w:hAnsi="Times New Roman"/>
        </w:rPr>
        <w:t>Universitas Dhyana Pura</w:t>
      </w:r>
      <w:r w:rsidR="004573EA">
        <w:rPr>
          <w:rFonts w:ascii="Times New Roman" w:hAnsi="Times New Roman"/>
          <w:lang w:val="id-ID"/>
        </w:rPr>
        <w:t xml:space="preserve"> </w:t>
      </w:r>
      <w:r w:rsidR="00587067" w:rsidRPr="004573EA">
        <w:rPr>
          <w:rFonts w:ascii="Times New Roman" w:hAnsi="Times New Roman"/>
          <w:spacing w:val="-1"/>
          <w:position w:val="-1"/>
        </w:rPr>
        <w:t>Badung</w:t>
      </w:r>
      <w:r w:rsidR="000E0380" w:rsidRPr="004573EA">
        <w:rPr>
          <w:rFonts w:ascii="Times New Roman" w:hAnsi="Times New Roman"/>
          <w:position w:val="-1"/>
        </w:rPr>
        <w:t>,</w:t>
      </w:r>
      <w:r w:rsidR="000E0380" w:rsidRPr="004573EA">
        <w:rPr>
          <w:rFonts w:ascii="Times New Roman" w:hAnsi="Times New Roman"/>
          <w:spacing w:val="-8"/>
          <w:position w:val="-1"/>
        </w:rPr>
        <w:t xml:space="preserve"> </w:t>
      </w:r>
      <w:r w:rsidR="00587067" w:rsidRPr="004573EA">
        <w:rPr>
          <w:rFonts w:ascii="Times New Roman" w:hAnsi="Times New Roman"/>
          <w:w w:val="99"/>
          <w:position w:val="-1"/>
        </w:rPr>
        <w:t>Indonesia</w:t>
      </w:r>
    </w:p>
    <w:p w14:paraId="5995F3FF" w14:textId="04D447EF" w:rsidR="000E0380" w:rsidRPr="004573EA" w:rsidRDefault="004573EA" w:rsidP="004573EA">
      <w:pPr>
        <w:pStyle w:val="NoSpacing"/>
        <w:jc w:val="center"/>
        <w:rPr>
          <w:rFonts w:ascii="Times New Roman" w:hAnsi="Times New Roman"/>
          <w:color w:val="000000"/>
        </w:rPr>
      </w:pPr>
      <w:proofErr w:type="gramStart"/>
      <w:r w:rsidRPr="004573EA">
        <w:rPr>
          <w:rFonts w:ascii="Times New Roman" w:hAnsi="Times New Roman"/>
          <w:color w:val="000000" w:themeColor="text1"/>
          <w:position w:val="-1"/>
        </w:rPr>
        <w:t>E</w:t>
      </w:r>
      <w:r w:rsidR="000E0380" w:rsidRPr="004573EA">
        <w:rPr>
          <w:rFonts w:ascii="Times New Roman" w:hAnsi="Times New Roman"/>
          <w:color w:val="000000" w:themeColor="text1"/>
          <w:spacing w:val="4"/>
          <w:position w:val="-1"/>
        </w:rPr>
        <w:t>m</w:t>
      </w:r>
      <w:r w:rsidR="000E0380" w:rsidRPr="004573EA">
        <w:rPr>
          <w:rFonts w:ascii="Times New Roman" w:hAnsi="Times New Roman"/>
          <w:color w:val="000000" w:themeColor="text1"/>
          <w:position w:val="-1"/>
        </w:rPr>
        <w:t>a</w:t>
      </w:r>
      <w:r w:rsidR="000E0380" w:rsidRPr="004573EA">
        <w:rPr>
          <w:rFonts w:ascii="Times New Roman" w:hAnsi="Times New Roman"/>
          <w:color w:val="000000" w:themeColor="text1"/>
          <w:spacing w:val="-1"/>
          <w:position w:val="-1"/>
        </w:rPr>
        <w:t>il</w:t>
      </w:r>
      <w:r>
        <w:rPr>
          <w:rFonts w:ascii="Times New Roman" w:hAnsi="Times New Roman"/>
          <w:color w:val="000000" w:themeColor="text1"/>
          <w:spacing w:val="-1"/>
          <w:position w:val="-1"/>
          <w:lang w:val="id-ID"/>
        </w:rPr>
        <w:t xml:space="preserve"> </w:t>
      </w:r>
      <w:r w:rsidR="000E0380" w:rsidRPr="004573EA">
        <w:rPr>
          <w:rFonts w:ascii="Times New Roman" w:hAnsi="Times New Roman"/>
          <w:color w:val="000000" w:themeColor="text1"/>
          <w:position w:val="-1"/>
        </w:rPr>
        <w:t>:</w:t>
      </w:r>
      <w:proofErr w:type="gramEnd"/>
      <w:r w:rsidR="00587067" w:rsidRPr="004573EA">
        <w:rPr>
          <w:rFonts w:ascii="Times New Roman" w:hAnsi="Times New Roman"/>
          <w:color w:val="000000" w:themeColor="text1"/>
          <w:spacing w:val="-6"/>
          <w:position w:val="-1"/>
        </w:rPr>
        <w:t xml:space="preserve"> </w:t>
      </w:r>
      <w:hyperlink r:id="rId8" w:history="1"/>
      <w:r w:rsidR="00E718D2" w:rsidRPr="004573EA">
        <w:rPr>
          <w:rStyle w:val="Hyperlink"/>
          <w:rFonts w:ascii="Times New Roman" w:hAnsi="Times New Roman"/>
          <w:color w:val="000000" w:themeColor="text1"/>
          <w:spacing w:val="-6"/>
          <w:position w:val="-1"/>
          <w:u w:val="none"/>
        </w:rPr>
        <w:t>ayuvita@undhirabali.ac.id</w:t>
      </w:r>
      <w:r w:rsidR="001E7643" w:rsidRPr="004573EA">
        <w:rPr>
          <w:rStyle w:val="Hyperlink"/>
          <w:rFonts w:ascii="Times New Roman" w:hAnsi="Times New Roman"/>
          <w:color w:val="000000" w:themeColor="text1"/>
          <w:spacing w:val="-6"/>
          <w:position w:val="-1"/>
          <w:u w:val="none"/>
          <w:vertAlign w:val="superscript"/>
        </w:rPr>
        <w:t>1</w:t>
      </w:r>
      <w:r w:rsidR="00E718D2" w:rsidRPr="004573EA">
        <w:rPr>
          <w:rFonts w:ascii="Times New Roman" w:hAnsi="Times New Roman"/>
          <w:color w:val="000000" w:themeColor="text1"/>
          <w:spacing w:val="-6"/>
          <w:position w:val="-1"/>
        </w:rPr>
        <w:t>,</w:t>
      </w:r>
      <w:r w:rsidR="00737B84">
        <w:rPr>
          <w:rFonts w:ascii="Times New Roman" w:hAnsi="Times New Roman"/>
          <w:color w:val="000000" w:themeColor="text1"/>
          <w:spacing w:val="-6"/>
          <w:position w:val="-1"/>
        </w:rPr>
        <w:t xml:space="preserve"> </w:t>
      </w:r>
      <w:r w:rsidR="001E7643" w:rsidRPr="004573EA">
        <w:rPr>
          <w:rStyle w:val="Hyperlink"/>
          <w:rFonts w:ascii="Times New Roman" w:hAnsi="Times New Roman"/>
          <w:color w:val="000000" w:themeColor="text1"/>
          <w:spacing w:val="-6"/>
          <w:position w:val="-1"/>
          <w:u w:val="none"/>
        </w:rPr>
        <w:t xml:space="preserve">astikafiss@undhirabali.ac.id </w:t>
      </w:r>
      <w:r w:rsidR="001E7643" w:rsidRPr="004573EA">
        <w:rPr>
          <w:rStyle w:val="Hyperlink"/>
          <w:rFonts w:ascii="Times New Roman" w:hAnsi="Times New Roman"/>
          <w:color w:val="000000" w:themeColor="text1"/>
          <w:spacing w:val="-6"/>
          <w:position w:val="-1"/>
          <w:u w:val="none"/>
          <w:vertAlign w:val="superscript"/>
        </w:rPr>
        <w:t>2</w:t>
      </w:r>
      <w:r w:rsidR="00B0199C" w:rsidRPr="004573EA">
        <w:rPr>
          <w:rFonts w:ascii="Times New Roman" w:hAnsi="Times New Roman"/>
          <w:color w:val="000000" w:themeColor="text1"/>
          <w:spacing w:val="-6"/>
          <w:position w:val="-1"/>
        </w:rPr>
        <w:t xml:space="preserve">, </w:t>
      </w:r>
      <w:hyperlink r:id="rId9" w:history="1">
        <w:r w:rsidR="00B0199C" w:rsidRPr="004573EA">
          <w:rPr>
            <w:rStyle w:val="Hyperlink"/>
            <w:rFonts w:ascii="Times New Roman" w:hAnsi="Times New Roman"/>
            <w:color w:val="000000" w:themeColor="text1"/>
            <w:spacing w:val="-6"/>
            <w:position w:val="-1"/>
            <w:u w:val="none"/>
          </w:rPr>
          <w:t>yogaparwata@undhirabali.ac.id</w:t>
        </w:r>
        <w:r w:rsidR="00B0199C" w:rsidRPr="004573EA">
          <w:rPr>
            <w:rStyle w:val="Hyperlink"/>
            <w:rFonts w:ascii="Times New Roman" w:hAnsi="Times New Roman"/>
            <w:color w:val="000000" w:themeColor="text1"/>
            <w:spacing w:val="-6"/>
            <w:position w:val="-1"/>
            <w:u w:val="none"/>
            <w:vertAlign w:val="superscript"/>
          </w:rPr>
          <w:t>3</w:t>
        </w:r>
      </w:hyperlink>
    </w:p>
    <w:p w14:paraId="68BE74C5" w14:textId="77777777" w:rsidR="00335CE2" w:rsidRPr="004573EA" w:rsidRDefault="00335CE2" w:rsidP="004573EA">
      <w:pPr>
        <w:pStyle w:val="NoSpacing"/>
        <w:jc w:val="both"/>
        <w:rPr>
          <w:rFonts w:ascii="Times New Roman" w:hAnsi="Times New Roman"/>
          <w:bCs/>
          <w:color w:val="000000"/>
          <w:spacing w:val="-5"/>
          <w:w w:val="99"/>
        </w:rPr>
      </w:pPr>
    </w:p>
    <w:p w14:paraId="6D92A26C" w14:textId="2D699506" w:rsidR="000E0380" w:rsidRPr="004573EA" w:rsidRDefault="004573EA" w:rsidP="004573EA">
      <w:pPr>
        <w:pStyle w:val="NoSpacing"/>
        <w:jc w:val="center"/>
        <w:rPr>
          <w:rFonts w:ascii="Times New Roman" w:hAnsi="Times New Roman"/>
          <w:b/>
          <w:color w:val="000000"/>
        </w:rPr>
      </w:pPr>
      <w:r w:rsidRPr="004573EA">
        <w:rPr>
          <w:rFonts w:ascii="Times New Roman" w:hAnsi="Times New Roman"/>
          <w:b/>
          <w:bCs/>
          <w:color w:val="000000"/>
          <w:spacing w:val="-5"/>
          <w:w w:val="99"/>
        </w:rPr>
        <w:t>A</w:t>
      </w:r>
      <w:r w:rsidRPr="004573EA">
        <w:rPr>
          <w:rFonts w:ascii="Times New Roman" w:hAnsi="Times New Roman"/>
          <w:b/>
          <w:bCs/>
          <w:color w:val="000000"/>
          <w:spacing w:val="3"/>
          <w:w w:val="99"/>
        </w:rPr>
        <w:t>B</w:t>
      </w:r>
      <w:r w:rsidRPr="004573EA">
        <w:rPr>
          <w:rFonts w:ascii="Times New Roman" w:hAnsi="Times New Roman"/>
          <w:b/>
          <w:bCs/>
          <w:color w:val="000000"/>
          <w:w w:val="99"/>
        </w:rPr>
        <w:t>S</w:t>
      </w:r>
      <w:r w:rsidRPr="004573EA">
        <w:rPr>
          <w:rFonts w:ascii="Times New Roman" w:hAnsi="Times New Roman"/>
          <w:b/>
          <w:bCs/>
          <w:color w:val="000000"/>
          <w:spacing w:val="3"/>
          <w:w w:val="99"/>
        </w:rPr>
        <w:t>T</w:t>
      </w:r>
      <w:r w:rsidRPr="004573EA">
        <w:rPr>
          <w:rFonts w:ascii="Times New Roman" w:hAnsi="Times New Roman"/>
          <w:b/>
          <w:bCs/>
          <w:color w:val="000000"/>
          <w:spacing w:val="-1"/>
          <w:w w:val="99"/>
        </w:rPr>
        <w:t>R</w:t>
      </w:r>
      <w:r w:rsidRPr="004573EA">
        <w:rPr>
          <w:rFonts w:ascii="Times New Roman" w:hAnsi="Times New Roman"/>
          <w:b/>
          <w:bCs/>
          <w:color w:val="000000"/>
          <w:w w:val="99"/>
        </w:rPr>
        <w:t>AK</w:t>
      </w:r>
    </w:p>
    <w:p w14:paraId="0B8E9816" w14:textId="56F0B198" w:rsidR="001E7643" w:rsidRPr="004573EA" w:rsidRDefault="001E7643" w:rsidP="004573EA">
      <w:pPr>
        <w:pStyle w:val="NoSpacing"/>
        <w:jc w:val="both"/>
        <w:rPr>
          <w:rFonts w:ascii="Times New Roman" w:hAnsi="Times New Roman"/>
          <w:bCs/>
          <w:color w:val="000000"/>
        </w:rPr>
      </w:pPr>
      <w:r w:rsidRPr="004573EA">
        <w:rPr>
          <w:rFonts w:ascii="Times New Roman" w:hAnsi="Times New Roman"/>
        </w:rPr>
        <w:t xml:space="preserve">Meningkatnya angka penderita Nyeri Punggung Bawah akibat </w:t>
      </w:r>
      <w:r w:rsidRPr="004573EA">
        <w:rPr>
          <w:rFonts w:ascii="Times New Roman" w:hAnsi="Times New Roman"/>
          <w:i/>
        </w:rPr>
        <w:t>Hernia Nucleus Pulposus</w:t>
      </w:r>
      <w:r w:rsidRPr="004573EA">
        <w:rPr>
          <w:rFonts w:ascii="Times New Roman" w:hAnsi="Times New Roman"/>
        </w:rPr>
        <w:t xml:space="preserve"> (HNP) </w:t>
      </w:r>
      <w:r w:rsidRPr="004573EA">
        <w:rPr>
          <w:rFonts w:ascii="Times New Roman" w:hAnsi="Times New Roman"/>
          <w:i/>
        </w:rPr>
        <w:t xml:space="preserve">Lumbal </w:t>
      </w:r>
      <w:r w:rsidR="00C410ED">
        <w:rPr>
          <w:rFonts w:ascii="Times New Roman" w:hAnsi="Times New Roman"/>
        </w:rPr>
        <w:t xml:space="preserve">dapat </w:t>
      </w:r>
      <w:r w:rsidRPr="004573EA">
        <w:rPr>
          <w:rFonts w:ascii="Times New Roman" w:hAnsi="Times New Roman"/>
        </w:rPr>
        <w:t xml:space="preserve">berdampak pada terganggunya kemampuan sensoris, motoris serta </w:t>
      </w:r>
      <w:r w:rsidR="002D2DBB">
        <w:rPr>
          <w:rFonts w:ascii="Times New Roman" w:hAnsi="Times New Roman"/>
        </w:rPr>
        <w:t>refleks</w:t>
      </w:r>
      <w:r w:rsidRPr="004573EA">
        <w:rPr>
          <w:rFonts w:ascii="Times New Roman" w:hAnsi="Times New Roman"/>
        </w:rPr>
        <w:t xml:space="preserve"> pada ekstremitas bawah. Munculnya keluhan nyeri dan kebas pada kedua tungkai secara tidak langsung akan mengubah pola berjalan pada penderita HNP </w:t>
      </w:r>
      <w:r w:rsidRPr="004573EA">
        <w:rPr>
          <w:rFonts w:ascii="Times New Roman" w:hAnsi="Times New Roman"/>
          <w:i/>
        </w:rPr>
        <w:t>lumbal</w:t>
      </w:r>
      <w:r w:rsidRPr="004573EA">
        <w:rPr>
          <w:rFonts w:ascii="Times New Roman" w:hAnsi="Times New Roman"/>
        </w:rPr>
        <w:t xml:space="preserve">. Penelitian ini bertujuan untuk mengetahui hubungan antara gangguan sensoris pada ekstremitas bawah dengan perubahan pola berjalan pada penderita HNP </w:t>
      </w:r>
      <w:r w:rsidRPr="004573EA">
        <w:rPr>
          <w:rFonts w:ascii="Times New Roman" w:hAnsi="Times New Roman"/>
          <w:i/>
        </w:rPr>
        <w:t>lumbal</w:t>
      </w:r>
      <w:r w:rsidRPr="004573EA">
        <w:rPr>
          <w:rFonts w:ascii="Times New Roman" w:hAnsi="Times New Roman"/>
        </w:rPr>
        <w:t>.</w:t>
      </w:r>
      <w:r w:rsidR="0005517B" w:rsidRPr="004573EA">
        <w:rPr>
          <w:rFonts w:ascii="Times New Roman" w:hAnsi="Times New Roman"/>
        </w:rPr>
        <w:t xml:space="preserve"> Rancangan penelitian menggunakan metode </w:t>
      </w:r>
      <w:r w:rsidR="00822539" w:rsidRPr="004573EA">
        <w:rPr>
          <w:rFonts w:ascii="Times New Roman" w:hAnsi="Times New Roman"/>
          <w:i/>
        </w:rPr>
        <w:t>Cross-S</w:t>
      </w:r>
      <w:r w:rsidR="0005517B" w:rsidRPr="004573EA">
        <w:rPr>
          <w:rFonts w:ascii="Times New Roman" w:hAnsi="Times New Roman"/>
          <w:i/>
        </w:rPr>
        <w:t>ectional</w:t>
      </w:r>
      <w:r w:rsidR="0005517B" w:rsidRPr="004573EA">
        <w:rPr>
          <w:rFonts w:ascii="Times New Roman" w:hAnsi="Times New Roman"/>
        </w:rPr>
        <w:t xml:space="preserve">. </w:t>
      </w:r>
      <w:r w:rsidRPr="004573EA">
        <w:rPr>
          <w:rFonts w:ascii="Times New Roman" w:hAnsi="Times New Roman"/>
        </w:rPr>
        <w:t xml:space="preserve">Gangguan sensoris akan diukur menggunakan </w:t>
      </w:r>
      <w:r w:rsidRPr="004573EA">
        <w:rPr>
          <w:rFonts w:ascii="Times New Roman" w:hAnsi="Times New Roman"/>
          <w:i/>
        </w:rPr>
        <w:t>Numeric Pain Rating Scale</w:t>
      </w:r>
      <w:r w:rsidRPr="004573EA">
        <w:rPr>
          <w:rFonts w:ascii="Times New Roman" w:hAnsi="Times New Roman"/>
        </w:rPr>
        <w:t xml:space="preserve"> (NPRS), sedangkan pola be</w:t>
      </w:r>
      <w:r w:rsidR="00737B84">
        <w:rPr>
          <w:rFonts w:ascii="Times New Roman" w:hAnsi="Times New Roman"/>
        </w:rPr>
        <w:t>r</w:t>
      </w:r>
      <w:r w:rsidRPr="004573EA">
        <w:rPr>
          <w:rFonts w:ascii="Times New Roman" w:hAnsi="Times New Roman"/>
        </w:rPr>
        <w:t xml:space="preserve">jalan akan diukur dengan parameter panjang langkah. Sampel pada penelitian ini sejumlah 10 orang yang didapat berdasarkan kriteria inklusi dan eksklusi. Berdasarkan hasil Uji </w:t>
      </w:r>
      <w:r w:rsidRPr="004573EA">
        <w:rPr>
          <w:rFonts w:ascii="Times New Roman" w:hAnsi="Times New Roman"/>
          <w:i/>
        </w:rPr>
        <w:t>Pearson</w:t>
      </w:r>
      <w:r w:rsidRPr="004573EA">
        <w:rPr>
          <w:rFonts w:ascii="Times New Roman" w:hAnsi="Times New Roman"/>
        </w:rPr>
        <w:t xml:space="preserve"> didapatkan hasil r= -0,639 </w:t>
      </w:r>
      <w:proofErr w:type="gramStart"/>
      <w:r w:rsidRPr="004573EA">
        <w:rPr>
          <w:rFonts w:ascii="Times New Roman" w:hAnsi="Times New Roman"/>
        </w:rPr>
        <w:t xml:space="preserve">dengan </w:t>
      </w:r>
      <w:r w:rsidR="00737B84">
        <w:rPr>
          <w:rFonts w:ascii="Times New Roman" w:hAnsi="Times New Roman"/>
        </w:rPr>
        <w:t xml:space="preserve"> signifikansi</w:t>
      </w:r>
      <w:proofErr w:type="gramEnd"/>
      <w:r w:rsidRPr="004573EA">
        <w:rPr>
          <w:rFonts w:ascii="Times New Roman" w:hAnsi="Times New Roman"/>
        </w:rPr>
        <w:t xml:space="preserve"> p=0,047 yang berarti terdapat hubungan yang cukup </w:t>
      </w:r>
      <w:r w:rsidR="00737B84">
        <w:rPr>
          <w:rFonts w:ascii="Times New Roman" w:hAnsi="Times New Roman"/>
        </w:rPr>
        <w:t>ke arah negatif</w:t>
      </w:r>
      <w:r w:rsidRPr="004573EA">
        <w:rPr>
          <w:rFonts w:ascii="Times New Roman" w:hAnsi="Times New Roman"/>
        </w:rPr>
        <w:t xml:space="preserve"> antara gangguan sensoris ekstremitas bawah dengan perubahan pola berjalan pada penderita </w:t>
      </w:r>
      <w:r w:rsidRPr="004573EA">
        <w:rPr>
          <w:rFonts w:ascii="Times New Roman" w:hAnsi="Times New Roman"/>
          <w:i/>
        </w:rPr>
        <w:t>Hernia Nucleus Pulposus</w:t>
      </w:r>
      <w:r w:rsidRPr="004573EA">
        <w:rPr>
          <w:rFonts w:ascii="Times New Roman" w:hAnsi="Times New Roman"/>
        </w:rPr>
        <w:t xml:space="preserve"> (HNP) </w:t>
      </w:r>
      <w:r w:rsidRPr="004573EA">
        <w:rPr>
          <w:rFonts w:ascii="Times New Roman" w:hAnsi="Times New Roman"/>
          <w:i/>
        </w:rPr>
        <w:t>Lumbal</w:t>
      </w:r>
      <w:r w:rsidRPr="004573EA">
        <w:rPr>
          <w:rFonts w:ascii="Times New Roman" w:hAnsi="Times New Roman"/>
          <w:bCs/>
          <w:color w:val="000000"/>
        </w:rPr>
        <w:t xml:space="preserve"> </w:t>
      </w:r>
    </w:p>
    <w:p w14:paraId="12B35439" w14:textId="77777777" w:rsidR="001E7643" w:rsidRPr="004573EA" w:rsidRDefault="001E7643" w:rsidP="004573EA">
      <w:pPr>
        <w:pStyle w:val="NoSpacing"/>
        <w:jc w:val="both"/>
        <w:rPr>
          <w:rFonts w:ascii="Times New Roman" w:hAnsi="Times New Roman"/>
          <w:bCs/>
          <w:color w:val="000000"/>
        </w:rPr>
      </w:pPr>
    </w:p>
    <w:p w14:paraId="74D4C093" w14:textId="44345EAD" w:rsidR="000E0380" w:rsidRPr="004573EA" w:rsidRDefault="000E0380" w:rsidP="004573EA">
      <w:pPr>
        <w:pStyle w:val="NoSpacing"/>
        <w:jc w:val="both"/>
        <w:rPr>
          <w:rFonts w:ascii="Times New Roman" w:hAnsi="Times New Roman"/>
          <w:color w:val="000000"/>
        </w:rPr>
      </w:pPr>
      <w:r w:rsidRPr="004573EA">
        <w:rPr>
          <w:rFonts w:ascii="Times New Roman" w:hAnsi="Times New Roman"/>
          <w:bCs/>
          <w:color w:val="000000"/>
        </w:rPr>
        <w:t>Kata</w:t>
      </w:r>
      <w:r w:rsidRPr="004573EA">
        <w:rPr>
          <w:rFonts w:ascii="Times New Roman" w:hAnsi="Times New Roman"/>
          <w:bCs/>
          <w:color w:val="000000"/>
          <w:spacing w:val="-4"/>
        </w:rPr>
        <w:t xml:space="preserve"> </w:t>
      </w:r>
      <w:r w:rsidRPr="004573EA">
        <w:rPr>
          <w:rFonts w:ascii="Times New Roman" w:hAnsi="Times New Roman"/>
          <w:bCs/>
          <w:color w:val="000000"/>
          <w:spacing w:val="-1"/>
        </w:rPr>
        <w:t>k</w:t>
      </w:r>
      <w:r w:rsidRPr="004573EA">
        <w:rPr>
          <w:rFonts w:ascii="Times New Roman" w:hAnsi="Times New Roman"/>
          <w:bCs/>
          <w:color w:val="000000"/>
        </w:rPr>
        <w:t>unci:</w:t>
      </w:r>
      <w:r w:rsidRPr="004573EA">
        <w:rPr>
          <w:rFonts w:ascii="Times New Roman" w:hAnsi="Times New Roman"/>
          <w:bCs/>
          <w:color w:val="000000"/>
          <w:spacing w:val="-3"/>
        </w:rPr>
        <w:t xml:space="preserve"> </w:t>
      </w:r>
      <w:r w:rsidR="001E7643" w:rsidRPr="004573EA">
        <w:rPr>
          <w:rFonts w:ascii="Times New Roman" w:hAnsi="Times New Roman"/>
          <w:i/>
        </w:rPr>
        <w:t>Hernia Nucleus Pulposus</w:t>
      </w:r>
      <w:r w:rsidR="00C410ED">
        <w:rPr>
          <w:rFonts w:ascii="Times New Roman" w:hAnsi="Times New Roman"/>
        </w:rPr>
        <w:t>, HNP, NPRS</w:t>
      </w:r>
      <w:r w:rsidR="001E7643" w:rsidRPr="004573EA">
        <w:rPr>
          <w:rFonts w:ascii="Times New Roman" w:hAnsi="Times New Roman"/>
        </w:rPr>
        <w:t xml:space="preserve">, </w:t>
      </w:r>
      <w:r w:rsidR="001E7643" w:rsidRPr="004573EA">
        <w:rPr>
          <w:rFonts w:ascii="Times New Roman" w:hAnsi="Times New Roman"/>
          <w:i/>
        </w:rPr>
        <w:t>Gait Analysis</w:t>
      </w:r>
    </w:p>
    <w:p w14:paraId="20ECB985" w14:textId="77777777" w:rsidR="000E0380" w:rsidRPr="004573EA" w:rsidRDefault="000E0380" w:rsidP="004573EA">
      <w:pPr>
        <w:pStyle w:val="NoSpacing"/>
        <w:jc w:val="both"/>
        <w:rPr>
          <w:rFonts w:ascii="Times New Roman" w:hAnsi="Times New Roman"/>
          <w:color w:val="000000"/>
        </w:rPr>
      </w:pPr>
    </w:p>
    <w:p w14:paraId="3495EF5F" w14:textId="4EF3B175" w:rsidR="000E0380" w:rsidRPr="004573EA" w:rsidRDefault="004573EA" w:rsidP="004573EA">
      <w:pPr>
        <w:pStyle w:val="NoSpacing"/>
        <w:jc w:val="center"/>
        <w:rPr>
          <w:rFonts w:ascii="Times New Roman" w:hAnsi="Times New Roman"/>
          <w:b/>
          <w:i/>
          <w:color w:val="000000"/>
        </w:rPr>
      </w:pPr>
      <w:r w:rsidRPr="004573EA">
        <w:rPr>
          <w:rFonts w:ascii="Times New Roman" w:hAnsi="Times New Roman"/>
          <w:b/>
          <w:bCs/>
          <w:i/>
          <w:color w:val="000000"/>
          <w:spacing w:val="-5"/>
          <w:w w:val="99"/>
        </w:rPr>
        <w:t>A</w:t>
      </w:r>
      <w:r w:rsidRPr="004573EA">
        <w:rPr>
          <w:rFonts w:ascii="Times New Roman" w:hAnsi="Times New Roman"/>
          <w:b/>
          <w:bCs/>
          <w:i/>
          <w:color w:val="000000"/>
          <w:spacing w:val="3"/>
          <w:w w:val="99"/>
        </w:rPr>
        <w:t>B</w:t>
      </w:r>
      <w:r w:rsidRPr="004573EA">
        <w:rPr>
          <w:rFonts w:ascii="Times New Roman" w:hAnsi="Times New Roman"/>
          <w:b/>
          <w:bCs/>
          <w:i/>
          <w:color w:val="000000"/>
          <w:w w:val="99"/>
        </w:rPr>
        <w:t>S</w:t>
      </w:r>
      <w:r w:rsidRPr="004573EA">
        <w:rPr>
          <w:rFonts w:ascii="Times New Roman" w:hAnsi="Times New Roman"/>
          <w:b/>
          <w:bCs/>
          <w:i/>
          <w:color w:val="000000"/>
          <w:spacing w:val="3"/>
          <w:w w:val="99"/>
        </w:rPr>
        <w:t>T</w:t>
      </w:r>
      <w:r w:rsidRPr="004573EA">
        <w:rPr>
          <w:rFonts w:ascii="Times New Roman" w:hAnsi="Times New Roman"/>
          <w:b/>
          <w:bCs/>
          <w:i/>
          <w:color w:val="000000"/>
          <w:spacing w:val="-1"/>
          <w:w w:val="99"/>
        </w:rPr>
        <w:t>R</w:t>
      </w:r>
      <w:r w:rsidRPr="004573EA">
        <w:rPr>
          <w:rFonts w:ascii="Times New Roman" w:hAnsi="Times New Roman"/>
          <w:b/>
          <w:bCs/>
          <w:i/>
          <w:color w:val="000000"/>
          <w:w w:val="99"/>
        </w:rPr>
        <w:t>A</w:t>
      </w:r>
      <w:r w:rsidRPr="004573EA">
        <w:rPr>
          <w:rFonts w:ascii="Times New Roman" w:hAnsi="Times New Roman"/>
          <w:b/>
          <w:bCs/>
          <w:i/>
          <w:color w:val="000000"/>
          <w:spacing w:val="-1"/>
          <w:w w:val="99"/>
        </w:rPr>
        <w:t>C</w:t>
      </w:r>
      <w:r w:rsidRPr="004573EA">
        <w:rPr>
          <w:rFonts w:ascii="Times New Roman" w:hAnsi="Times New Roman"/>
          <w:b/>
          <w:bCs/>
          <w:i/>
          <w:color w:val="000000"/>
          <w:w w:val="99"/>
        </w:rPr>
        <w:t>T</w:t>
      </w:r>
    </w:p>
    <w:p w14:paraId="41BABD66" w14:textId="06ABDFAB" w:rsidR="0085453C" w:rsidRPr="004573EA" w:rsidRDefault="001E7643" w:rsidP="004573EA">
      <w:pPr>
        <w:pStyle w:val="NoSpacing"/>
        <w:jc w:val="both"/>
        <w:rPr>
          <w:rFonts w:ascii="Times New Roman" w:hAnsi="Times New Roman"/>
          <w:i/>
          <w:color w:val="000000"/>
          <w:spacing w:val="-1"/>
        </w:rPr>
      </w:pPr>
      <w:r w:rsidRPr="004573EA">
        <w:rPr>
          <w:rFonts w:ascii="Times New Roman" w:hAnsi="Times New Roman"/>
          <w:i/>
          <w:color w:val="000000"/>
          <w:spacing w:val="-1"/>
        </w:rPr>
        <w:t xml:space="preserve">The increasing number of sufferers of Low Back Pain due to Hernia Nucleus Pulposus (HNP) Lumbar </w:t>
      </w:r>
      <w:r w:rsidR="00C410ED">
        <w:rPr>
          <w:rFonts w:ascii="Times New Roman" w:hAnsi="Times New Roman"/>
          <w:i/>
          <w:color w:val="000000"/>
          <w:spacing w:val="-1"/>
        </w:rPr>
        <w:t>could</w:t>
      </w:r>
      <w:r w:rsidRPr="004573EA">
        <w:rPr>
          <w:rFonts w:ascii="Times New Roman" w:hAnsi="Times New Roman"/>
          <w:i/>
          <w:color w:val="000000"/>
          <w:spacing w:val="-1"/>
        </w:rPr>
        <w:t xml:space="preserve"> have an impact on the disruption of sensory, motor and reflex abilities in the lower extremities. The appearance of complaints of pain and numbness in both legs will indirectly change the walking pattern in patients with lumbar HNP. This study aims to determine the relationship between sensory disturbances in the lower extremities with changes in walking patterns in patients with lumbar HNP. Sensory disturbances will be measured using the Numeric Pain Rating Scale (NPRS), while walking patterns will be measured using the stride length parameter. The sample in this study was 10 people who were obtained based on inclusion and exclusion criteria. Based on the results of the Pearson test, the results obtained r = -0.639 with a significance of p = 0.047 which means that there is a fairly negative relationship between lower extremity sensory disturbances and changes in walking patterns in patients with Lumbar Hernia Nucleus Pulposus (HNP).</w:t>
      </w:r>
    </w:p>
    <w:p w14:paraId="12B44B9B" w14:textId="77777777" w:rsidR="001E7643" w:rsidRPr="004573EA" w:rsidRDefault="001E7643" w:rsidP="004573EA">
      <w:pPr>
        <w:pStyle w:val="NoSpacing"/>
        <w:jc w:val="both"/>
        <w:rPr>
          <w:rFonts w:ascii="Times New Roman" w:hAnsi="Times New Roman"/>
          <w:i/>
          <w:color w:val="000000"/>
        </w:rPr>
      </w:pPr>
    </w:p>
    <w:p w14:paraId="1A16B7A3" w14:textId="50F6B445" w:rsidR="003A0F0E" w:rsidRDefault="000E0380" w:rsidP="004573EA">
      <w:pPr>
        <w:pStyle w:val="NoSpacing"/>
        <w:jc w:val="both"/>
        <w:rPr>
          <w:rFonts w:ascii="Times New Roman" w:hAnsi="Times New Roman"/>
          <w:i/>
        </w:rPr>
      </w:pPr>
      <w:r w:rsidRPr="004573EA">
        <w:rPr>
          <w:rFonts w:ascii="Times New Roman" w:hAnsi="Times New Roman"/>
          <w:bCs/>
          <w:i/>
          <w:color w:val="000000"/>
          <w:position w:val="-1"/>
        </w:rPr>
        <w:t>K</w:t>
      </w:r>
      <w:r w:rsidRPr="004573EA">
        <w:rPr>
          <w:rFonts w:ascii="Times New Roman" w:hAnsi="Times New Roman"/>
          <w:bCs/>
          <w:i/>
          <w:color w:val="000000"/>
          <w:spacing w:val="2"/>
          <w:position w:val="-1"/>
        </w:rPr>
        <w:t>e</w:t>
      </w:r>
      <w:r w:rsidRPr="004573EA">
        <w:rPr>
          <w:rFonts w:ascii="Times New Roman" w:hAnsi="Times New Roman"/>
          <w:bCs/>
          <w:i/>
          <w:color w:val="000000"/>
          <w:spacing w:val="-3"/>
          <w:position w:val="-1"/>
        </w:rPr>
        <w:t>y</w:t>
      </w:r>
      <w:r w:rsidRPr="004573EA">
        <w:rPr>
          <w:rFonts w:ascii="Times New Roman" w:hAnsi="Times New Roman"/>
          <w:bCs/>
          <w:i/>
          <w:color w:val="000000"/>
          <w:spacing w:val="3"/>
          <w:position w:val="-1"/>
        </w:rPr>
        <w:t>w</w:t>
      </w:r>
      <w:r w:rsidRPr="004573EA">
        <w:rPr>
          <w:rFonts w:ascii="Times New Roman" w:hAnsi="Times New Roman"/>
          <w:bCs/>
          <w:i/>
          <w:color w:val="000000"/>
          <w:position w:val="-1"/>
        </w:rPr>
        <w:t>o</w:t>
      </w:r>
      <w:r w:rsidRPr="004573EA">
        <w:rPr>
          <w:rFonts w:ascii="Times New Roman" w:hAnsi="Times New Roman"/>
          <w:bCs/>
          <w:i/>
          <w:color w:val="000000"/>
          <w:spacing w:val="-1"/>
          <w:position w:val="-1"/>
        </w:rPr>
        <w:t>r</w:t>
      </w:r>
      <w:r w:rsidRPr="004573EA">
        <w:rPr>
          <w:rFonts w:ascii="Times New Roman" w:hAnsi="Times New Roman"/>
          <w:bCs/>
          <w:i/>
          <w:color w:val="000000"/>
          <w:position w:val="-1"/>
        </w:rPr>
        <w:t xml:space="preserve">ds: </w:t>
      </w:r>
      <w:r w:rsidR="001E7643" w:rsidRPr="004573EA">
        <w:rPr>
          <w:rFonts w:ascii="Times New Roman" w:hAnsi="Times New Roman"/>
          <w:i/>
        </w:rPr>
        <w:t>Hernia Nucleus Pulposus</w:t>
      </w:r>
      <w:r w:rsidR="0098467E">
        <w:rPr>
          <w:rFonts w:ascii="Times New Roman" w:hAnsi="Times New Roman"/>
        </w:rPr>
        <w:t>,</w:t>
      </w:r>
      <w:r w:rsidR="001E7643" w:rsidRPr="004573EA">
        <w:rPr>
          <w:rFonts w:ascii="Times New Roman" w:hAnsi="Times New Roman"/>
        </w:rPr>
        <w:t xml:space="preserve"> HNP</w:t>
      </w:r>
      <w:r w:rsidR="0098467E">
        <w:rPr>
          <w:rFonts w:ascii="Times New Roman" w:hAnsi="Times New Roman"/>
        </w:rPr>
        <w:t>,</w:t>
      </w:r>
      <w:r w:rsidR="001E7643" w:rsidRPr="004573EA">
        <w:rPr>
          <w:rFonts w:ascii="Times New Roman" w:hAnsi="Times New Roman"/>
        </w:rPr>
        <w:t xml:space="preserve"> NPRS</w:t>
      </w:r>
      <w:r w:rsidR="0098467E">
        <w:rPr>
          <w:rFonts w:ascii="Times New Roman" w:hAnsi="Times New Roman"/>
        </w:rPr>
        <w:t>,</w:t>
      </w:r>
      <w:r w:rsidR="001E7643" w:rsidRPr="004573EA">
        <w:rPr>
          <w:rFonts w:ascii="Times New Roman" w:hAnsi="Times New Roman"/>
        </w:rPr>
        <w:t xml:space="preserve"> </w:t>
      </w:r>
      <w:r w:rsidR="001E7643" w:rsidRPr="004573EA">
        <w:rPr>
          <w:rFonts w:ascii="Times New Roman" w:hAnsi="Times New Roman"/>
          <w:i/>
        </w:rPr>
        <w:t>Gait Analysis</w:t>
      </w:r>
    </w:p>
    <w:p w14:paraId="6CE17BD8" w14:textId="77777777" w:rsidR="003A0F0E" w:rsidRDefault="003A0F0E" w:rsidP="004573EA">
      <w:pPr>
        <w:pStyle w:val="NoSpacing"/>
        <w:jc w:val="both"/>
        <w:rPr>
          <w:rFonts w:ascii="Times New Roman" w:hAnsi="Times New Roman"/>
          <w:i/>
        </w:rPr>
      </w:pPr>
    </w:p>
    <w:p w14:paraId="2158F000" w14:textId="77777777" w:rsidR="003A0F0E" w:rsidRDefault="003A0F0E" w:rsidP="004573EA">
      <w:pPr>
        <w:pStyle w:val="NoSpacing"/>
        <w:jc w:val="both"/>
        <w:rPr>
          <w:rFonts w:ascii="Times New Roman" w:hAnsi="Times New Roman"/>
          <w:i/>
        </w:rPr>
        <w:sectPr w:rsidR="003A0F0E" w:rsidSect="000254A1">
          <w:headerReference w:type="default" r:id="rId10"/>
          <w:footerReference w:type="default" r:id="rId11"/>
          <w:headerReference w:type="first" r:id="rId12"/>
          <w:footerReference w:type="first" r:id="rId13"/>
          <w:pgSz w:w="11909" w:h="16834" w:code="9"/>
          <w:pgMar w:top="1134" w:right="1134" w:bottom="1134" w:left="1134" w:header="454" w:footer="454" w:gutter="0"/>
          <w:cols w:space="1002"/>
          <w:noEndnote/>
          <w:titlePg/>
          <w:docGrid w:linePitch="299"/>
        </w:sectPr>
      </w:pPr>
    </w:p>
    <w:p w14:paraId="66F39299" w14:textId="77777777" w:rsidR="004573EA" w:rsidRPr="004573EA" w:rsidRDefault="004573EA" w:rsidP="004573EA">
      <w:pPr>
        <w:pStyle w:val="NoSpacing"/>
        <w:jc w:val="both"/>
        <w:rPr>
          <w:rFonts w:ascii="Times New Roman" w:hAnsi="Times New Roman"/>
          <w:b/>
          <w:color w:val="000000"/>
        </w:rPr>
      </w:pPr>
      <w:r w:rsidRPr="004573EA">
        <w:rPr>
          <w:rFonts w:ascii="Times New Roman" w:hAnsi="Times New Roman"/>
          <w:b/>
          <w:bCs/>
          <w:color w:val="000000"/>
          <w:spacing w:val="-1"/>
        </w:rPr>
        <w:lastRenderedPageBreak/>
        <w:t>PE</w:t>
      </w:r>
      <w:r w:rsidRPr="004573EA">
        <w:rPr>
          <w:rFonts w:ascii="Times New Roman" w:hAnsi="Times New Roman"/>
          <w:b/>
          <w:bCs/>
          <w:color w:val="000000"/>
          <w:spacing w:val="2"/>
        </w:rPr>
        <w:t>N</w:t>
      </w:r>
      <w:r w:rsidRPr="004573EA">
        <w:rPr>
          <w:rFonts w:ascii="Times New Roman" w:hAnsi="Times New Roman"/>
          <w:b/>
          <w:bCs/>
          <w:color w:val="000000"/>
          <w:spacing w:val="5"/>
        </w:rPr>
        <w:t>D</w:t>
      </w:r>
      <w:r w:rsidRPr="004573EA">
        <w:rPr>
          <w:rFonts w:ascii="Times New Roman" w:hAnsi="Times New Roman"/>
          <w:b/>
          <w:bCs/>
          <w:color w:val="000000"/>
          <w:spacing w:val="-5"/>
        </w:rPr>
        <w:t>A</w:t>
      </w:r>
      <w:r w:rsidRPr="004573EA">
        <w:rPr>
          <w:rFonts w:ascii="Times New Roman" w:hAnsi="Times New Roman"/>
          <w:b/>
          <w:bCs/>
          <w:color w:val="000000"/>
        </w:rPr>
        <w:t>HU</w:t>
      </w:r>
      <w:r w:rsidRPr="004573EA">
        <w:rPr>
          <w:rFonts w:ascii="Times New Roman" w:hAnsi="Times New Roman"/>
          <w:b/>
          <w:bCs/>
          <w:color w:val="000000"/>
          <w:spacing w:val="1"/>
        </w:rPr>
        <w:t>L</w:t>
      </w:r>
      <w:r w:rsidRPr="004573EA">
        <w:rPr>
          <w:rFonts w:ascii="Times New Roman" w:hAnsi="Times New Roman"/>
          <w:b/>
          <w:bCs/>
          <w:color w:val="000000"/>
          <w:spacing w:val="5"/>
        </w:rPr>
        <w:t>U</w:t>
      </w:r>
      <w:r w:rsidRPr="004573EA">
        <w:rPr>
          <w:rFonts w:ascii="Times New Roman" w:hAnsi="Times New Roman"/>
          <w:b/>
          <w:bCs/>
          <w:color w:val="000000"/>
          <w:spacing w:val="-5"/>
        </w:rPr>
        <w:t>A</w:t>
      </w:r>
      <w:r w:rsidRPr="004573EA">
        <w:rPr>
          <w:rFonts w:ascii="Times New Roman" w:hAnsi="Times New Roman"/>
          <w:b/>
          <w:bCs/>
          <w:color w:val="000000"/>
        </w:rPr>
        <w:t>N</w:t>
      </w:r>
    </w:p>
    <w:p w14:paraId="294BDAB7" w14:textId="77777777" w:rsidR="004573EA" w:rsidRPr="004573EA" w:rsidRDefault="004573EA" w:rsidP="004573EA">
      <w:pPr>
        <w:pStyle w:val="NoSpacing"/>
        <w:jc w:val="both"/>
        <w:rPr>
          <w:rFonts w:ascii="Times New Roman" w:hAnsi="Times New Roman"/>
        </w:rPr>
        <w:sectPr w:rsidR="004573EA" w:rsidRPr="004573EA" w:rsidSect="003A0F0E">
          <w:type w:val="continuous"/>
          <w:pgSz w:w="11909" w:h="16834" w:code="9"/>
          <w:pgMar w:top="1134" w:right="1134" w:bottom="1134" w:left="1134" w:header="720" w:footer="720" w:gutter="0"/>
          <w:cols w:num="2" w:space="522"/>
          <w:noEndnote/>
        </w:sectPr>
      </w:pPr>
    </w:p>
    <w:p w14:paraId="01A8011E" w14:textId="0046237F" w:rsidR="004573EA" w:rsidRPr="004573EA" w:rsidRDefault="004573EA" w:rsidP="003A0F0E">
      <w:pPr>
        <w:pStyle w:val="NoSpacing"/>
        <w:ind w:firstLine="567"/>
        <w:jc w:val="both"/>
        <w:rPr>
          <w:rFonts w:ascii="Times New Roman" w:hAnsi="Times New Roman"/>
        </w:rPr>
      </w:pPr>
      <w:r w:rsidRPr="004573EA">
        <w:rPr>
          <w:rFonts w:ascii="Times New Roman" w:hAnsi="Times New Roman"/>
        </w:rPr>
        <w:lastRenderedPageBreak/>
        <w:t>Nyeri punggung bawah Merupakan salah satu permasalahan muskuloskeletal yang sering sekali dialami oleh masyarakat. Nyeri punggung bawah adalah rasa nyeri atau perasaan tidak nyaman pada daerah lumbo-sacral yang ditandai adanya kekakuan otot punggung</w:t>
      </w:r>
      <w:r w:rsidR="0098467E">
        <w:rPr>
          <w:rFonts w:ascii="Times New Roman" w:hAnsi="Times New Roman"/>
        </w:rPr>
        <w:t>,</w:t>
      </w:r>
      <w:r w:rsidRPr="004573EA">
        <w:rPr>
          <w:rFonts w:ascii="Times New Roman" w:hAnsi="Times New Roman"/>
        </w:rPr>
        <w:t xml:space="preserve"> </w:t>
      </w:r>
      <w:r w:rsidRPr="004573EA">
        <w:rPr>
          <w:rFonts w:ascii="Times New Roman" w:hAnsi="Times New Roman"/>
          <w:i/>
        </w:rPr>
        <w:t>joint stiffness</w:t>
      </w:r>
      <w:r w:rsidRPr="004573EA">
        <w:rPr>
          <w:rFonts w:ascii="Times New Roman" w:hAnsi="Times New Roman"/>
        </w:rPr>
        <w:t xml:space="preserve"> hingga dapat menjalar menjadi nyeri pada kaki (Almmoalim, 2014).</w:t>
      </w:r>
      <w:r w:rsidR="00737B84">
        <w:rPr>
          <w:rFonts w:ascii="Times New Roman" w:hAnsi="Times New Roman"/>
        </w:rPr>
        <w:t xml:space="preserve"> </w:t>
      </w:r>
      <w:r w:rsidRPr="004573EA">
        <w:rPr>
          <w:rFonts w:ascii="Times New Roman" w:hAnsi="Times New Roman"/>
        </w:rPr>
        <w:t>Prevalensi munculnya nyeri muskuloskeletal</w:t>
      </w:r>
      <w:r w:rsidR="0098467E">
        <w:rPr>
          <w:rFonts w:ascii="Times New Roman" w:hAnsi="Times New Roman"/>
        </w:rPr>
        <w:t>,</w:t>
      </w:r>
      <w:r w:rsidRPr="004573EA">
        <w:rPr>
          <w:rFonts w:ascii="Times New Roman" w:hAnsi="Times New Roman"/>
        </w:rPr>
        <w:t xml:space="preserve"> termasuk nyeri punggung bawah mencapai sekitar 80% dari populasi yang pernah mengalam</w:t>
      </w:r>
      <w:r w:rsidR="00673F05">
        <w:rPr>
          <w:rFonts w:ascii="Times New Roman" w:hAnsi="Times New Roman"/>
        </w:rPr>
        <w:t>i nyeri tersebut (Delitto et.al</w:t>
      </w:r>
      <w:r w:rsidRPr="004573EA">
        <w:rPr>
          <w:rFonts w:ascii="Times New Roman" w:hAnsi="Times New Roman"/>
        </w:rPr>
        <w:t>, 2012).</w:t>
      </w:r>
      <w:r w:rsidR="00737B84">
        <w:rPr>
          <w:rFonts w:ascii="Times New Roman" w:hAnsi="Times New Roman"/>
        </w:rPr>
        <w:t xml:space="preserve"> </w:t>
      </w:r>
      <w:r w:rsidRPr="004573EA">
        <w:rPr>
          <w:rFonts w:ascii="Times New Roman" w:hAnsi="Times New Roman"/>
        </w:rPr>
        <w:t>Menurut data Riskesdas tahun 2018</w:t>
      </w:r>
      <w:r w:rsidR="0098467E">
        <w:rPr>
          <w:rFonts w:ascii="Times New Roman" w:hAnsi="Times New Roman"/>
        </w:rPr>
        <w:t>,</w:t>
      </w:r>
      <w:r w:rsidRPr="004573EA">
        <w:rPr>
          <w:rFonts w:ascii="Times New Roman" w:hAnsi="Times New Roman"/>
        </w:rPr>
        <w:t xml:space="preserve"> di Indonesia sendiri prevalen</w:t>
      </w:r>
      <w:r w:rsidR="0098467E">
        <w:rPr>
          <w:rFonts w:ascii="Times New Roman" w:hAnsi="Times New Roman"/>
        </w:rPr>
        <w:t>si penyakit sendi mencapai 7,3%</w:t>
      </w:r>
      <w:r w:rsidRPr="004573EA">
        <w:rPr>
          <w:rFonts w:ascii="Times New Roman" w:hAnsi="Times New Roman"/>
        </w:rPr>
        <w:t>. Nyeri punggung bawah dapat disebabkan dari beberapa factor</w:t>
      </w:r>
      <w:r w:rsidR="0098467E">
        <w:rPr>
          <w:rFonts w:ascii="Times New Roman" w:hAnsi="Times New Roman"/>
        </w:rPr>
        <w:t>,</w:t>
      </w:r>
      <w:r w:rsidRPr="004573EA">
        <w:rPr>
          <w:rFonts w:ascii="Times New Roman" w:hAnsi="Times New Roman"/>
        </w:rPr>
        <w:t xml:space="preserve"> salah satunya adalah sebagai implikasi klinis dari penyakit </w:t>
      </w:r>
      <w:r w:rsidRPr="004573EA">
        <w:rPr>
          <w:rFonts w:ascii="Times New Roman" w:hAnsi="Times New Roman"/>
          <w:i/>
        </w:rPr>
        <w:t>Hernia Nukleus Pulposus</w:t>
      </w:r>
      <w:r w:rsidRPr="004573EA">
        <w:rPr>
          <w:rFonts w:ascii="Times New Roman" w:hAnsi="Times New Roman"/>
        </w:rPr>
        <w:t xml:space="preserve"> (HNP) </w:t>
      </w:r>
      <w:r w:rsidRPr="004573EA">
        <w:rPr>
          <w:rFonts w:ascii="Times New Roman" w:hAnsi="Times New Roman"/>
          <w:i/>
        </w:rPr>
        <w:t>lumbal</w:t>
      </w:r>
      <w:r w:rsidRPr="004573EA">
        <w:rPr>
          <w:rFonts w:ascii="Times New Roman" w:hAnsi="Times New Roman"/>
        </w:rPr>
        <w:t xml:space="preserve">. </w:t>
      </w:r>
      <w:r w:rsidRPr="004573EA">
        <w:rPr>
          <w:rFonts w:ascii="Times New Roman" w:hAnsi="Times New Roman"/>
          <w:i/>
        </w:rPr>
        <w:t>Hernia Nucleus Pulposus</w:t>
      </w:r>
      <w:r w:rsidRPr="004573EA">
        <w:rPr>
          <w:rFonts w:ascii="Times New Roman" w:hAnsi="Times New Roman"/>
        </w:rPr>
        <w:t xml:space="preserve"> (HNP) Merupakan penyakit di</w:t>
      </w:r>
      <w:r w:rsidR="0098467E">
        <w:rPr>
          <w:rFonts w:ascii="Times New Roman" w:hAnsi="Times New Roman"/>
        </w:rPr>
        <w:t xml:space="preserve"> </w:t>
      </w:r>
      <w:r w:rsidRPr="004573EA">
        <w:rPr>
          <w:rFonts w:ascii="Times New Roman" w:hAnsi="Times New Roman"/>
        </w:rPr>
        <w:t xml:space="preserve">mana </w:t>
      </w:r>
      <w:r w:rsidRPr="004573EA">
        <w:rPr>
          <w:rFonts w:ascii="Times New Roman" w:hAnsi="Times New Roman"/>
          <w:i/>
        </w:rPr>
        <w:t>Annulus fibrosus</w:t>
      </w:r>
      <w:r w:rsidRPr="004573EA">
        <w:rPr>
          <w:rFonts w:ascii="Times New Roman" w:hAnsi="Times New Roman"/>
        </w:rPr>
        <w:t xml:space="preserve"> turun </w:t>
      </w:r>
      <w:r w:rsidRPr="004573EA">
        <w:rPr>
          <w:rFonts w:ascii="Times New Roman" w:hAnsi="Times New Roman"/>
        </w:rPr>
        <w:lastRenderedPageBreak/>
        <w:t xml:space="preserve">atau keluar dari </w:t>
      </w:r>
      <w:r w:rsidRPr="004573EA">
        <w:rPr>
          <w:rFonts w:ascii="Times New Roman" w:hAnsi="Times New Roman"/>
          <w:i/>
        </w:rPr>
        <w:t>discus intervertebralis lumbal</w:t>
      </w:r>
      <w:r w:rsidRPr="004573EA">
        <w:rPr>
          <w:rFonts w:ascii="Times New Roman" w:hAnsi="Times New Roman"/>
        </w:rPr>
        <w:t xml:space="preserve"> yang akan menyebabkan kompresi pada saraf yang kel</w:t>
      </w:r>
      <w:r w:rsidR="00673F05">
        <w:rPr>
          <w:rFonts w:ascii="Times New Roman" w:hAnsi="Times New Roman"/>
        </w:rPr>
        <w:t>uar dari segmen vertebra terseb</w:t>
      </w:r>
      <w:r w:rsidRPr="004573EA">
        <w:rPr>
          <w:rFonts w:ascii="Times New Roman" w:hAnsi="Times New Roman"/>
        </w:rPr>
        <w:t xml:space="preserve">ut. </w:t>
      </w:r>
      <w:r w:rsidRPr="004573EA">
        <w:rPr>
          <w:rFonts w:ascii="Times New Roman" w:hAnsi="Times New Roman"/>
          <w:i/>
        </w:rPr>
        <w:t>Hernia Nucleus Pulposus</w:t>
      </w:r>
      <w:r w:rsidRPr="004573EA">
        <w:rPr>
          <w:rFonts w:ascii="Times New Roman" w:hAnsi="Times New Roman"/>
        </w:rPr>
        <w:t xml:space="preserve"> (HNP) yang sering dijumpai pada segmen vertebra </w:t>
      </w:r>
      <w:r w:rsidRPr="004573EA">
        <w:rPr>
          <w:rFonts w:ascii="Times New Roman" w:hAnsi="Times New Roman"/>
          <w:i/>
        </w:rPr>
        <w:t>lumbal</w:t>
      </w:r>
      <w:r w:rsidRPr="004573EA">
        <w:rPr>
          <w:rFonts w:ascii="Times New Roman" w:hAnsi="Times New Roman"/>
        </w:rPr>
        <w:t xml:space="preserve"> (L4, L5) dan terkadang hingga ke </w:t>
      </w:r>
      <w:r w:rsidRPr="004573EA">
        <w:rPr>
          <w:rFonts w:ascii="Times New Roman" w:hAnsi="Times New Roman"/>
          <w:i/>
        </w:rPr>
        <w:t>sacrum</w:t>
      </w:r>
      <w:r w:rsidRPr="004573EA">
        <w:rPr>
          <w:rFonts w:ascii="Times New Roman" w:hAnsi="Times New Roman"/>
        </w:rPr>
        <w:t xml:space="preserve"> (S1). Adanya kompresi pada saraf ini akan menimbulkan gangguan sensoris dan motoris</w:t>
      </w:r>
      <w:r w:rsidR="0098467E">
        <w:rPr>
          <w:rFonts w:ascii="Times New Roman" w:hAnsi="Times New Roman"/>
        </w:rPr>
        <w:t>,</w:t>
      </w:r>
      <w:r w:rsidRPr="004573EA">
        <w:rPr>
          <w:rFonts w:ascii="Times New Roman" w:hAnsi="Times New Roman"/>
        </w:rPr>
        <w:t xml:space="preserve"> terutama di daerah persarafan </w:t>
      </w:r>
      <w:r w:rsidRPr="004573EA">
        <w:rPr>
          <w:rFonts w:ascii="Times New Roman" w:hAnsi="Times New Roman"/>
          <w:i/>
        </w:rPr>
        <w:t>lumbal</w:t>
      </w:r>
      <w:r w:rsidRPr="004573EA">
        <w:rPr>
          <w:rFonts w:ascii="Times New Roman" w:hAnsi="Times New Roman"/>
        </w:rPr>
        <w:t xml:space="preserve"> yaitu anggota gerak bawah. Beberapa keluhan yang sering dikeluhkan oleh penderita </w:t>
      </w:r>
      <w:r w:rsidRPr="004573EA">
        <w:rPr>
          <w:rFonts w:ascii="Times New Roman" w:hAnsi="Times New Roman"/>
          <w:i/>
        </w:rPr>
        <w:t>Hernia Nucleus Pulposus</w:t>
      </w:r>
      <w:r w:rsidRPr="004573EA">
        <w:rPr>
          <w:rFonts w:ascii="Times New Roman" w:hAnsi="Times New Roman"/>
        </w:rPr>
        <w:t xml:space="preserve"> (HNP) seperti nyeri dan rasa kebas sepanjang tungkai</w:t>
      </w:r>
      <w:r w:rsidR="0098467E">
        <w:rPr>
          <w:rFonts w:ascii="Times New Roman" w:hAnsi="Times New Roman"/>
        </w:rPr>
        <w:t>,</w:t>
      </w:r>
      <w:r w:rsidRPr="004573EA">
        <w:rPr>
          <w:rFonts w:ascii="Times New Roman" w:hAnsi="Times New Roman"/>
        </w:rPr>
        <w:t xml:space="preserve"> </w:t>
      </w:r>
      <w:r w:rsidRPr="004573EA">
        <w:rPr>
          <w:rFonts w:ascii="Times New Roman" w:hAnsi="Times New Roman"/>
          <w:i/>
        </w:rPr>
        <w:t>spasme</w:t>
      </w:r>
      <w:r w:rsidRPr="004573EA">
        <w:rPr>
          <w:rFonts w:ascii="Times New Roman" w:hAnsi="Times New Roman"/>
        </w:rPr>
        <w:t xml:space="preserve"> otot</w:t>
      </w:r>
      <w:r w:rsidR="0098467E">
        <w:rPr>
          <w:rFonts w:ascii="Times New Roman" w:hAnsi="Times New Roman"/>
        </w:rPr>
        <w:t>,</w:t>
      </w:r>
      <w:r w:rsidRPr="004573EA">
        <w:rPr>
          <w:rFonts w:ascii="Times New Roman" w:hAnsi="Times New Roman"/>
        </w:rPr>
        <w:t xml:space="preserve"> keterbatasan lingkup gerak sendi dan bahkan secara bertahap akan menyeba</w:t>
      </w:r>
      <w:r w:rsidR="00DD4F0C">
        <w:rPr>
          <w:rFonts w:ascii="Times New Roman" w:hAnsi="Times New Roman"/>
        </w:rPr>
        <w:t>b</w:t>
      </w:r>
      <w:r w:rsidRPr="004573EA">
        <w:rPr>
          <w:rFonts w:ascii="Times New Roman" w:hAnsi="Times New Roman"/>
        </w:rPr>
        <w:t>kan penurunan kekuatan otot. Oleh karena itu</w:t>
      </w:r>
      <w:r w:rsidR="0098467E">
        <w:rPr>
          <w:rFonts w:ascii="Times New Roman" w:hAnsi="Times New Roman"/>
        </w:rPr>
        <w:t>,</w:t>
      </w:r>
      <w:r w:rsidRPr="004573EA">
        <w:rPr>
          <w:rFonts w:ascii="Times New Roman" w:hAnsi="Times New Roman"/>
        </w:rPr>
        <w:t xml:space="preserve"> aktivitas fungsional penderita akan sangat terganggu (Suryana, 2015). </w:t>
      </w:r>
    </w:p>
    <w:p w14:paraId="253F8BDB" w14:textId="533AFC3A" w:rsidR="004573EA" w:rsidRPr="004573EA" w:rsidRDefault="004573EA" w:rsidP="004573EA">
      <w:pPr>
        <w:pStyle w:val="NoSpacing"/>
        <w:ind w:firstLine="567"/>
        <w:jc w:val="both"/>
        <w:rPr>
          <w:rFonts w:ascii="Times New Roman" w:hAnsi="Times New Roman"/>
        </w:rPr>
      </w:pPr>
      <w:r w:rsidRPr="004573EA">
        <w:rPr>
          <w:rFonts w:ascii="Times New Roman" w:hAnsi="Times New Roman"/>
        </w:rPr>
        <w:t>Gejala yang p</w:t>
      </w:r>
      <w:bookmarkStart w:id="0" w:name="_GoBack"/>
      <w:bookmarkEnd w:id="0"/>
      <w:r w:rsidRPr="004573EA">
        <w:rPr>
          <w:rFonts w:ascii="Times New Roman" w:hAnsi="Times New Roman"/>
        </w:rPr>
        <w:t xml:space="preserve">aling sering dikeluhkan oleh penderita </w:t>
      </w:r>
      <w:r w:rsidRPr="004573EA">
        <w:rPr>
          <w:rFonts w:ascii="Times New Roman" w:hAnsi="Times New Roman"/>
          <w:i/>
        </w:rPr>
        <w:t>Hernia Nucleus Pulposus</w:t>
      </w:r>
      <w:r w:rsidRPr="004573EA">
        <w:rPr>
          <w:rFonts w:ascii="Times New Roman" w:hAnsi="Times New Roman"/>
        </w:rPr>
        <w:t xml:space="preserve"> (HNP) adalah </w:t>
      </w:r>
      <w:r w:rsidRPr="004573EA">
        <w:rPr>
          <w:rFonts w:ascii="Times New Roman" w:hAnsi="Times New Roman"/>
        </w:rPr>
        <w:lastRenderedPageBreak/>
        <w:t>adanya nyeri dan rasa kebas pada tungkai. Seperti yang diketahui nyeri dan rasa kebas pada tungkai tersebut Merupakan salah satu gejala adanya gangguan pada system sensoris. Hal ini akan mempengaruhi proses pergerakan dari tungkai itu sendiri seperti berdiri</w:t>
      </w:r>
      <w:r w:rsidR="0098467E">
        <w:rPr>
          <w:rFonts w:ascii="Times New Roman" w:hAnsi="Times New Roman"/>
        </w:rPr>
        <w:t>,</w:t>
      </w:r>
      <w:r w:rsidRPr="004573EA">
        <w:rPr>
          <w:rFonts w:ascii="Times New Roman" w:hAnsi="Times New Roman"/>
        </w:rPr>
        <w:t xml:space="preserve"> berjalan atau maik-turun tangga. Menurut penelitian yang dilakukan</w:t>
      </w:r>
      <w:r w:rsidR="00737B84">
        <w:rPr>
          <w:rFonts w:ascii="Times New Roman" w:hAnsi="Times New Roman"/>
        </w:rPr>
        <w:t xml:space="preserve"> </w:t>
      </w:r>
      <w:r w:rsidRPr="004573EA">
        <w:rPr>
          <w:rFonts w:ascii="Times New Roman" w:hAnsi="Times New Roman"/>
        </w:rPr>
        <w:t>oleh Morag (2000)</w:t>
      </w:r>
      <w:r w:rsidR="0098467E">
        <w:rPr>
          <w:rFonts w:ascii="Times New Roman" w:hAnsi="Times New Roman"/>
        </w:rPr>
        <w:t>,</w:t>
      </w:r>
      <w:r w:rsidRPr="004573EA">
        <w:rPr>
          <w:rFonts w:ascii="Times New Roman" w:hAnsi="Times New Roman"/>
        </w:rPr>
        <w:t xml:space="preserve"> didapatkan bukti bahwa terjadinya penurunan dari fungsi otot </w:t>
      </w:r>
      <w:r w:rsidRPr="004573EA">
        <w:rPr>
          <w:rFonts w:ascii="Times New Roman" w:hAnsi="Times New Roman"/>
          <w:i/>
        </w:rPr>
        <w:t>dorsiflexor</w:t>
      </w:r>
      <w:r w:rsidRPr="004573EA">
        <w:rPr>
          <w:rFonts w:ascii="Times New Roman" w:hAnsi="Times New Roman"/>
        </w:rPr>
        <w:t xml:space="preserve"> dan </w:t>
      </w:r>
      <w:r w:rsidRPr="004573EA">
        <w:rPr>
          <w:rFonts w:ascii="Times New Roman" w:hAnsi="Times New Roman"/>
          <w:i/>
        </w:rPr>
        <w:t>plantarflexor ankle</w:t>
      </w:r>
      <w:r w:rsidRPr="004573EA">
        <w:rPr>
          <w:rFonts w:ascii="Times New Roman" w:hAnsi="Times New Roman"/>
        </w:rPr>
        <w:t>. Pada fase berjalan</w:t>
      </w:r>
      <w:r w:rsidR="0098467E">
        <w:rPr>
          <w:rFonts w:ascii="Times New Roman" w:hAnsi="Times New Roman"/>
        </w:rPr>
        <w:t>,</w:t>
      </w:r>
      <w:r w:rsidRPr="004573EA">
        <w:rPr>
          <w:rFonts w:ascii="Times New Roman" w:hAnsi="Times New Roman"/>
        </w:rPr>
        <w:t xml:space="preserve"> fungsi </w:t>
      </w:r>
      <w:r w:rsidRPr="004573EA">
        <w:rPr>
          <w:rFonts w:ascii="Times New Roman" w:hAnsi="Times New Roman"/>
          <w:i/>
        </w:rPr>
        <w:t xml:space="preserve">dorsi </w:t>
      </w:r>
      <w:r w:rsidRPr="004573EA">
        <w:rPr>
          <w:rFonts w:ascii="Times New Roman" w:hAnsi="Times New Roman"/>
        </w:rPr>
        <w:t xml:space="preserve">dan </w:t>
      </w:r>
      <w:r w:rsidRPr="004573EA">
        <w:rPr>
          <w:rFonts w:ascii="Times New Roman" w:hAnsi="Times New Roman"/>
          <w:i/>
        </w:rPr>
        <w:t>plantar flexor ankle</w:t>
      </w:r>
      <w:r w:rsidRPr="004573EA">
        <w:rPr>
          <w:rFonts w:ascii="Times New Roman" w:hAnsi="Times New Roman"/>
        </w:rPr>
        <w:t xml:space="preserve"> memiliki peran yang sangat penting. </w:t>
      </w:r>
      <w:r w:rsidR="0098467E">
        <w:rPr>
          <w:rFonts w:ascii="Times New Roman" w:hAnsi="Times New Roman"/>
        </w:rPr>
        <w:t>Di mana</w:t>
      </w:r>
      <w:r w:rsidRPr="004573EA">
        <w:rPr>
          <w:rFonts w:ascii="Times New Roman" w:hAnsi="Times New Roman"/>
        </w:rPr>
        <w:t xml:space="preserve"> keduanya akan mempengaruhi </w:t>
      </w:r>
      <w:r w:rsidRPr="004573EA">
        <w:rPr>
          <w:rFonts w:ascii="Times New Roman" w:hAnsi="Times New Roman"/>
          <w:i/>
        </w:rPr>
        <w:t>stand phase</w:t>
      </w:r>
      <w:r w:rsidRPr="004573EA">
        <w:rPr>
          <w:rFonts w:ascii="Times New Roman" w:hAnsi="Times New Roman"/>
        </w:rPr>
        <w:t xml:space="preserve"> pada fase berjalan. Hal ini akan berdampak pada perubahan pola berjalan pada penderita </w:t>
      </w:r>
      <w:r w:rsidRPr="004573EA">
        <w:rPr>
          <w:rFonts w:ascii="Times New Roman" w:hAnsi="Times New Roman"/>
          <w:i/>
        </w:rPr>
        <w:t>Hernia Nucleus Pulposus</w:t>
      </w:r>
      <w:r w:rsidRPr="004573EA">
        <w:rPr>
          <w:rFonts w:ascii="Times New Roman" w:hAnsi="Times New Roman"/>
        </w:rPr>
        <w:t xml:space="preserve"> (HNP) </w:t>
      </w:r>
      <w:r w:rsidRPr="004573EA">
        <w:rPr>
          <w:rFonts w:ascii="Times New Roman" w:hAnsi="Times New Roman"/>
          <w:i/>
        </w:rPr>
        <w:t>lumbal</w:t>
      </w:r>
      <w:r w:rsidRPr="004573EA">
        <w:rPr>
          <w:rFonts w:ascii="Times New Roman" w:hAnsi="Times New Roman"/>
        </w:rPr>
        <w:t xml:space="preserve">. </w:t>
      </w:r>
    </w:p>
    <w:p w14:paraId="11E50DA1" w14:textId="18286C43" w:rsidR="004573EA" w:rsidRDefault="004573EA" w:rsidP="004573EA">
      <w:pPr>
        <w:pStyle w:val="NoSpacing"/>
        <w:ind w:firstLine="567"/>
        <w:jc w:val="both"/>
        <w:rPr>
          <w:rFonts w:ascii="Times New Roman" w:hAnsi="Times New Roman"/>
          <w:i/>
          <w:lang w:val="id-ID"/>
        </w:rPr>
      </w:pPr>
      <w:r w:rsidRPr="004573EA">
        <w:rPr>
          <w:rFonts w:ascii="Times New Roman" w:hAnsi="Times New Roman"/>
        </w:rPr>
        <w:t>Seperti yang diketahui</w:t>
      </w:r>
      <w:r w:rsidR="0098467E">
        <w:rPr>
          <w:rFonts w:ascii="Times New Roman" w:hAnsi="Times New Roman"/>
        </w:rPr>
        <w:t>,</w:t>
      </w:r>
      <w:r w:rsidRPr="004573EA">
        <w:rPr>
          <w:rFonts w:ascii="Times New Roman" w:hAnsi="Times New Roman"/>
        </w:rPr>
        <w:t xml:space="preserve"> parameter berjalan dapat dinilai dari kecepatan berjalan diikuti oleh irama, </w:t>
      </w:r>
      <w:r w:rsidRPr="004573EA">
        <w:rPr>
          <w:rFonts w:ascii="Times New Roman" w:hAnsi="Times New Roman"/>
          <w:i/>
        </w:rPr>
        <w:t>stride length</w:t>
      </w:r>
      <w:r w:rsidRPr="004573EA">
        <w:rPr>
          <w:rFonts w:ascii="Times New Roman" w:hAnsi="Times New Roman"/>
        </w:rPr>
        <w:t xml:space="preserve"> dan </w:t>
      </w:r>
      <w:r w:rsidRPr="004573EA">
        <w:rPr>
          <w:rFonts w:ascii="Times New Roman" w:hAnsi="Times New Roman"/>
          <w:i/>
        </w:rPr>
        <w:t>step length</w:t>
      </w:r>
      <w:r w:rsidRPr="004573EA">
        <w:rPr>
          <w:rFonts w:ascii="Times New Roman" w:hAnsi="Times New Roman"/>
        </w:rPr>
        <w:t xml:space="preserve"> (Roberts </w:t>
      </w:r>
      <w:r w:rsidRPr="004573EA">
        <w:rPr>
          <w:rFonts w:ascii="Times New Roman" w:hAnsi="Times New Roman"/>
          <w:i/>
        </w:rPr>
        <w:t>et al</w:t>
      </w:r>
      <w:r w:rsidRPr="004573EA">
        <w:rPr>
          <w:rFonts w:ascii="Times New Roman" w:hAnsi="Times New Roman"/>
        </w:rPr>
        <w:t xml:space="preserve">, </w:t>
      </w:r>
      <w:proofErr w:type="gramStart"/>
      <w:r w:rsidRPr="004573EA">
        <w:rPr>
          <w:rFonts w:ascii="Times New Roman" w:hAnsi="Times New Roman"/>
        </w:rPr>
        <w:t>2017 :</w:t>
      </w:r>
      <w:proofErr w:type="gramEnd"/>
      <w:r w:rsidRPr="004573EA">
        <w:rPr>
          <w:rFonts w:ascii="Times New Roman" w:hAnsi="Times New Roman"/>
        </w:rPr>
        <w:t xml:space="preserve"> 3). </w:t>
      </w:r>
      <w:r w:rsidRPr="004573EA">
        <w:rPr>
          <w:rFonts w:ascii="Times New Roman" w:hAnsi="Times New Roman"/>
          <w:i/>
        </w:rPr>
        <w:t>Step length</w:t>
      </w:r>
      <w:r w:rsidRPr="004573EA">
        <w:rPr>
          <w:rFonts w:ascii="Times New Roman" w:hAnsi="Times New Roman"/>
        </w:rPr>
        <w:t xml:space="preserve"> merupakan jarak antara titik kontak awal satu kaki dan titik kontak awal kaki yang berlawanan. Dalam gaya berjalan normal, panjang langkah kanan dan kiri serupa. Namun jika terdapat gangguan sensoris pada ekstremitas bawah</w:t>
      </w:r>
      <w:r w:rsidR="0098467E">
        <w:rPr>
          <w:rFonts w:ascii="Times New Roman" w:hAnsi="Times New Roman"/>
        </w:rPr>
        <w:t>,</w:t>
      </w:r>
      <w:r w:rsidRPr="004573EA">
        <w:rPr>
          <w:rFonts w:ascii="Times New Roman" w:hAnsi="Times New Roman"/>
        </w:rPr>
        <w:t xml:space="preserve"> kecenderungan panjang langkah akan semakin pendek atau tidak beraturan. Oleh karena itu peneliti ingin mengetahui hubungan antara gangguan sensoris dengan perubahan pola berjalan pada penderita </w:t>
      </w:r>
      <w:r w:rsidRPr="004573EA">
        <w:rPr>
          <w:rFonts w:ascii="Times New Roman" w:hAnsi="Times New Roman"/>
          <w:i/>
        </w:rPr>
        <w:t>Hernia Nucleus Pulposus</w:t>
      </w:r>
      <w:r w:rsidRPr="004573EA">
        <w:rPr>
          <w:rFonts w:ascii="Times New Roman" w:hAnsi="Times New Roman"/>
        </w:rPr>
        <w:t xml:space="preserve"> (HNP) </w:t>
      </w:r>
      <w:r w:rsidRPr="004573EA">
        <w:rPr>
          <w:rFonts w:ascii="Times New Roman" w:hAnsi="Times New Roman"/>
          <w:i/>
        </w:rPr>
        <w:t>lumbal</w:t>
      </w:r>
      <w:r w:rsidR="003A0F0E">
        <w:rPr>
          <w:rFonts w:ascii="Times New Roman" w:hAnsi="Times New Roman"/>
          <w:i/>
          <w:lang w:val="id-ID"/>
        </w:rPr>
        <w:t>.</w:t>
      </w:r>
    </w:p>
    <w:p w14:paraId="3371550D" w14:textId="77777777" w:rsidR="003A0F0E" w:rsidRDefault="003A0F0E" w:rsidP="003A0F0E">
      <w:pPr>
        <w:pStyle w:val="NoSpacing"/>
        <w:jc w:val="both"/>
        <w:rPr>
          <w:rFonts w:ascii="Times New Roman" w:hAnsi="Times New Roman"/>
          <w:i/>
          <w:lang w:val="id-ID"/>
        </w:rPr>
      </w:pPr>
    </w:p>
    <w:p w14:paraId="1B8A4A5E" w14:textId="77777777" w:rsidR="003A0F0E" w:rsidRPr="004573EA" w:rsidRDefault="003A0F0E" w:rsidP="003A0F0E">
      <w:pPr>
        <w:pStyle w:val="NoSpacing"/>
        <w:jc w:val="both"/>
        <w:rPr>
          <w:rFonts w:ascii="Times New Roman" w:hAnsi="Times New Roman"/>
          <w:b/>
          <w:color w:val="000000"/>
        </w:rPr>
      </w:pPr>
      <w:r w:rsidRPr="004573EA">
        <w:rPr>
          <w:rFonts w:ascii="Times New Roman" w:hAnsi="Times New Roman"/>
          <w:b/>
          <w:bCs/>
          <w:color w:val="000000"/>
          <w:spacing w:val="4"/>
        </w:rPr>
        <w:t>M</w:t>
      </w:r>
      <w:r w:rsidRPr="004573EA">
        <w:rPr>
          <w:rFonts w:ascii="Times New Roman" w:hAnsi="Times New Roman"/>
          <w:b/>
          <w:bCs/>
          <w:color w:val="000000"/>
          <w:spacing w:val="-3"/>
        </w:rPr>
        <w:t>E</w:t>
      </w:r>
      <w:r w:rsidRPr="004573EA">
        <w:rPr>
          <w:rFonts w:ascii="Times New Roman" w:hAnsi="Times New Roman"/>
          <w:b/>
          <w:bCs/>
          <w:color w:val="000000"/>
          <w:spacing w:val="3"/>
        </w:rPr>
        <w:t>T</w:t>
      </w:r>
      <w:r w:rsidRPr="004573EA">
        <w:rPr>
          <w:rFonts w:ascii="Times New Roman" w:hAnsi="Times New Roman"/>
          <w:b/>
          <w:bCs/>
          <w:color w:val="000000"/>
          <w:spacing w:val="1"/>
        </w:rPr>
        <w:t>O</w:t>
      </w:r>
      <w:r w:rsidRPr="004573EA">
        <w:rPr>
          <w:rFonts w:ascii="Times New Roman" w:hAnsi="Times New Roman"/>
          <w:b/>
          <w:bCs/>
          <w:color w:val="000000"/>
        </w:rPr>
        <w:t>DE</w:t>
      </w:r>
    </w:p>
    <w:p w14:paraId="2353BC8F" w14:textId="040212D7" w:rsidR="003A0F0E" w:rsidRPr="004573EA" w:rsidRDefault="003A0F0E" w:rsidP="003A0F0E">
      <w:pPr>
        <w:pStyle w:val="NoSpacing"/>
        <w:ind w:firstLine="567"/>
        <w:jc w:val="both"/>
        <w:rPr>
          <w:rFonts w:ascii="Times New Roman" w:hAnsi="Times New Roman"/>
          <w:color w:val="000000"/>
          <w:spacing w:val="-1"/>
        </w:rPr>
      </w:pPr>
      <w:r w:rsidRPr="004573EA">
        <w:rPr>
          <w:rFonts w:ascii="Times New Roman" w:hAnsi="Times New Roman"/>
          <w:color w:val="000000"/>
          <w:spacing w:val="-1"/>
        </w:rPr>
        <w:t>Penelitian ini menggunakan rancangan peneli</w:t>
      </w:r>
      <w:r w:rsidR="00DD4F0C">
        <w:rPr>
          <w:rFonts w:ascii="Times New Roman" w:hAnsi="Times New Roman"/>
          <w:color w:val="000000"/>
          <w:spacing w:val="-1"/>
        </w:rPr>
        <w:t>t</w:t>
      </w:r>
      <w:r w:rsidRPr="004573EA">
        <w:rPr>
          <w:rFonts w:ascii="Times New Roman" w:hAnsi="Times New Roman"/>
          <w:color w:val="000000"/>
          <w:spacing w:val="-1"/>
        </w:rPr>
        <w:t xml:space="preserve">ian </w:t>
      </w:r>
      <w:r w:rsidR="00DD4F0C">
        <w:rPr>
          <w:rFonts w:ascii="Times New Roman" w:hAnsi="Times New Roman"/>
          <w:color w:val="000000"/>
          <w:spacing w:val="-1"/>
        </w:rPr>
        <w:t>Cross Sectional. Sampel yang di</w:t>
      </w:r>
      <w:r w:rsidRPr="004573EA">
        <w:rPr>
          <w:rFonts w:ascii="Times New Roman" w:hAnsi="Times New Roman"/>
          <w:color w:val="000000"/>
          <w:spacing w:val="-1"/>
        </w:rPr>
        <w:t>dapatkan berdasarkan hasil kriteria inklusi dan eksklusi. Alat ukur yang digunakan adalah NPRS untuk mengukur gangguan sensoris berupa nyeri gerak dan Midline untuk mengukur gangguan pola berjalan yaitu berupa panjang langkah.</w:t>
      </w:r>
    </w:p>
    <w:p w14:paraId="5E758D91" w14:textId="77777777" w:rsidR="003A0F0E" w:rsidRPr="004573EA" w:rsidRDefault="003A0F0E" w:rsidP="003A0F0E">
      <w:pPr>
        <w:pStyle w:val="NoSpacing"/>
        <w:jc w:val="both"/>
        <w:rPr>
          <w:rFonts w:ascii="Times New Roman" w:hAnsi="Times New Roman"/>
          <w:bCs/>
          <w:color w:val="000000"/>
          <w:spacing w:val="2"/>
        </w:rPr>
      </w:pPr>
    </w:p>
    <w:p w14:paraId="5EC4E8CA" w14:textId="77777777" w:rsidR="003A0F0E" w:rsidRPr="004573EA" w:rsidRDefault="003A0F0E" w:rsidP="003A0F0E">
      <w:pPr>
        <w:pStyle w:val="NoSpacing"/>
        <w:jc w:val="both"/>
        <w:rPr>
          <w:rFonts w:ascii="Times New Roman" w:hAnsi="Times New Roman"/>
          <w:b/>
          <w:color w:val="000000"/>
        </w:rPr>
      </w:pPr>
      <w:r w:rsidRPr="004573EA">
        <w:rPr>
          <w:rFonts w:ascii="Times New Roman" w:hAnsi="Times New Roman"/>
          <w:b/>
          <w:bCs/>
          <w:color w:val="000000"/>
          <w:spacing w:val="2"/>
        </w:rPr>
        <w:t>H</w:t>
      </w:r>
      <w:r w:rsidRPr="004573EA">
        <w:rPr>
          <w:rFonts w:ascii="Times New Roman" w:hAnsi="Times New Roman"/>
          <w:b/>
          <w:bCs/>
          <w:color w:val="000000"/>
          <w:spacing w:val="-5"/>
        </w:rPr>
        <w:t>A</w:t>
      </w:r>
      <w:r w:rsidRPr="004573EA">
        <w:rPr>
          <w:rFonts w:ascii="Times New Roman" w:hAnsi="Times New Roman"/>
          <w:b/>
          <w:bCs/>
          <w:color w:val="000000"/>
          <w:spacing w:val="1"/>
        </w:rPr>
        <w:t>S</w:t>
      </w:r>
      <w:r w:rsidRPr="004573EA">
        <w:rPr>
          <w:rFonts w:ascii="Times New Roman" w:hAnsi="Times New Roman"/>
          <w:b/>
          <w:bCs/>
          <w:color w:val="000000"/>
        </w:rPr>
        <w:t>IL</w:t>
      </w:r>
      <w:r w:rsidRPr="004573EA">
        <w:rPr>
          <w:rFonts w:ascii="Times New Roman" w:hAnsi="Times New Roman"/>
          <w:b/>
          <w:bCs/>
          <w:color w:val="000000"/>
          <w:spacing w:val="-6"/>
        </w:rPr>
        <w:t xml:space="preserve"> </w:t>
      </w:r>
      <w:r w:rsidRPr="004573EA">
        <w:rPr>
          <w:rFonts w:ascii="Times New Roman" w:hAnsi="Times New Roman"/>
          <w:b/>
          <w:bCs/>
          <w:color w:val="000000"/>
          <w:spacing w:val="5"/>
        </w:rPr>
        <w:t>D</w:t>
      </w:r>
      <w:r w:rsidRPr="004573EA">
        <w:rPr>
          <w:rFonts w:ascii="Times New Roman" w:hAnsi="Times New Roman"/>
          <w:b/>
          <w:bCs/>
          <w:color w:val="000000"/>
          <w:spacing w:val="-5"/>
        </w:rPr>
        <w:t>A</w:t>
      </w:r>
      <w:r w:rsidRPr="004573EA">
        <w:rPr>
          <w:rFonts w:ascii="Times New Roman" w:hAnsi="Times New Roman"/>
          <w:b/>
          <w:bCs/>
          <w:color w:val="000000"/>
        </w:rPr>
        <w:t>N</w:t>
      </w:r>
      <w:r w:rsidRPr="004573EA">
        <w:rPr>
          <w:rFonts w:ascii="Times New Roman" w:hAnsi="Times New Roman"/>
          <w:b/>
          <w:bCs/>
          <w:color w:val="000000"/>
          <w:spacing w:val="-2"/>
        </w:rPr>
        <w:t xml:space="preserve"> </w:t>
      </w:r>
      <w:r w:rsidRPr="004573EA">
        <w:rPr>
          <w:rFonts w:ascii="Times New Roman" w:hAnsi="Times New Roman"/>
          <w:b/>
          <w:bCs/>
          <w:color w:val="000000"/>
          <w:spacing w:val="1"/>
        </w:rPr>
        <w:t>P</w:t>
      </w:r>
      <w:r w:rsidRPr="004573EA">
        <w:rPr>
          <w:rFonts w:ascii="Times New Roman" w:hAnsi="Times New Roman"/>
          <w:b/>
          <w:bCs/>
          <w:color w:val="000000"/>
          <w:spacing w:val="-1"/>
        </w:rPr>
        <w:t>E</w:t>
      </w:r>
      <w:r w:rsidRPr="004573EA">
        <w:rPr>
          <w:rFonts w:ascii="Times New Roman" w:hAnsi="Times New Roman"/>
          <w:b/>
          <w:bCs/>
          <w:color w:val="000000"/>
          <w:spacing w:val="4"/>
        </w:rPr>
        <w:t>M</w:t>
      </w:r>
      <w:r w:rsidRPr="004573EA">
        <w:rPr>
          <w:rFonts w:ascii="Times New Roman" w:hAnsi="Times New Roman"/>
          <w:b/>
          <w:bCs/>
          <w:color w:val="000000"/>
          <w:spacing w:val="2"/>
        </w:rPr>
        <w:t>B</w:t>
      </w:r>
      <w:r w:rsidRPr="004573EA">
        <w:rPr>
          <w:rFonts w:ascii="Times New Roman" w:hAnsi="Times New Roman"/>
          <w:b/>
          <w:bCs/>
          <w:color w:val="000000"/>
          <w:spacing w:val="-5"/>
        </w:rPr>
        <w:t>A</w:t>
      </w:r>
      <w:r w:rsidRPr="004573EA">
        <w:rPr>
          <w:rFonts w:ascii="Times New Roman" w:hAnsi="Times New Roman"/>
          <w:b/>
          <w:bCs/>
          <w:color w:val="000000"/>
          <w:spacing w:val="5"/>
        </w:rPr>
        <w:t>H</w:t>
      </w:r>
      <w:r w:rsidRPr="004573EA">
        <w:rPr>
          <w:rFonts w:ascii="Times New Roman" w:hAnsi="Times New Roman"/>
          <w:b/>
          <w:bCs/>
          <w:color w:val="000000"/>
          <w:spacing w:val="-5"/>
        </w:rPr>
        <w:t>A</w:t>
      </w:r>
      <w:r w:rsidRPr="004573EA">
        <w:rPr>
          <w:rFonts w:ascii="Times New Roman" w:hAnsi="Times New Roman"/>
          <w:b/>
          <w:bCs/>
          <w:color w:val="000000"/>
          <w:spacing w:val="4"/>
        </w:rPr>
        <w:t>S</w:t>
      </w:r>
      <w:r w:rsidRPr="004573EA">
        <w:rPr>
          <w:rFonts w:ascii="Times New Roman" w:hAnsi="Times New Roman"/>
          <w:b/>
          <w:bCs/>
          <w:color w:val="000000"/>
        </w:rPr>
        <w:t>AN</w:t>
      </w:r>
    </w:p>
    <w:p w14:paraId="4323638D"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t>Hasil</w:t>
      </w:r>
    </w:p>
    <w:p w14:paraId="3FAEEDB7"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t>Karakteristik sampel penelitian</w:t>
      </w:r>
    </w:p>
    <w:p w14:paraId="34E268FC"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t>Umur</w:t>
      </w:r>
    </w:p>
    <w:p w14:paraId="6CE26DC7" w14:textId="7F326F7A" w:rsidR="003A0F0E" w:rsidRPr="004573EA" w:rsidRDefault="003A0F0E" w:rsidP="003A0F0E">
      <w:pPr>
        <w:pStyle w:val="NoSpacing"/>
        <w:jc w:val="both"/>
        <w:rPr>
          <w:rFonts w:ascii="Times New Roman" w:hAnsi="Times New Roman"/>
        </w:rPr>
      </w:pPr>
      <w:r w:rsidRPr="004573EA">
        <w:rPr>
          <w:rFonts w:ascii="Times New Roman" w:hAnsi="Times New Roman"/>
        </w:rPr>
        <w:t>Dari 10 sampel penelitian sebanyak 7 orang berusia diantara 29-39 tahun (70%) dan paling sedikit berusia 40-49</w:t>
      </w:r>
      <w:r w:rsidR="00DD4F0C">
        <w:rPr>
          <w:rFonts w:ascii="Times New Roman" w:hAnsi="Times New Roman"/>
        </w:rPr>
        <w:t xml:space="preserve"> </w:t>
      </w:r>
      <w:r w:rsidRPr="004573EA">
        <w:rPr>
          <w:rFonts w:ascii="Times New Roman" w:hAnsi="Times New Roman"/>
        </w:rPr>
        <w:t>tahun sebanyak 1 orang (10%).</w:t>
      </w:r>
    </w:p>
    <w:p w14:paraId="459A4A27" w14:textId="77777777" w:rsidR="003A0F0E" w:rsidRPr="004573EA" w:rsidRDefault="003A0F0E" w:rsidP="003A0F0E">
      <w:pPr>
        <w:pStyle w:val="NoSpacing"/>
        <w:jc w:val="both"/>
        <w:rPr>
          <w:rFonts w:ascii="Times New Roman" w:hAnsi="Times New Roman"/>
        </w:rPr>
      </w:pPr>
      <w:r w:rsidRPr="004573EA">
        <w:rPr>
          <w:rFonts w:ascii="Times New Roman" w:hAnsi="Times New Roman"/>
        </w:rPr>
        <w:tab/>
      </w:r>
    </w:p>
    <w:p w14:paraId="4B1B9282" w14:textId="77777777" w:rsidR="003A0F0E" w:rsidRPr="004573EA" w:rsidRDefault="003A0F0E" w:rsidP="003A0F0E">
      <w:pPr>
        <w:pStyle w:val="NoSpacing"/>
        <w:jc w:val="both"/>
        <w:rPr>
          <w:rFonts w:ascii="Times New Roman" w:hAnsi="Times New Roman"/>
        </w:rPr>
      </w:pPr>
      <w:r w:rsidRPr="004573EA">
        <w:rPr>
          <w:rFonts w:ascii="Times New Roman" w:hAnsi="Times New Roman"/>
        </w:rPr>
        <w:t>Tabel 1. Karakteristik berdasarkan umur sampel</w:t>
      </w:r>
    </w:p>
    <w:tbl>
      <w:tblPr>
        <w:tblStyle w:val="TableGrid"/>
        <w:tblW w:w="4678" w:type="dxa"/>
        <w:tblBorders>
          <w:left w:val="none" w:sz="0" w:space="0" w:color="auto"/>
          <w:right w:val="none" w:sz="0" w:space="0" w:color="auto"/>
        </w:tblBorders>
        <w:tblLook w:val="04A0" w:firstRow="1" w:lastRow="0" w:firstColumn="1" w:lastColumn="0" w:noHBand="0" w:noVBand="1"/>
      </w:tblPr>
      <w:tblGrid>
        <w:gridCol w:w="1418"/>
        <w:gridCol w:w="1276"/>
        <w:gridCol w:w="1984"/>
      </w:tblGrid>
      <w:tr w:rsidR="003A0F0E" w:rsidRPr="004573EA" w14:paraId="3716FED2" w14:textId="77777777" w:rsidTr="00A528EE">
        <w:trPr>
          <w:trHeight w:val="426"/>
        </w:trPr>
        <w:tc>
          <w:tcPr>
            <w:tcW w:w="1418" w:type="dxa"/>
            <w:tcBorders>
              <w:bottom w:val="single" w:sz="4" w:space="0" w:color="auto"/>
              <w:right w:val="nil"/>
            </w:tcBorders>
          </w:tcPr>
          <w:p w14:paraId="7BD064FB" w14:textId="77777777" w:rsidR="003A0F0E" w:rsidRPr="004573EA" w:rsidRDefault="003A0F0E" w:rsidP="00A528EE">
            <w:pPr>
              <w:pStyle w:val="NoSpacing"/>
              <w:jc w:val="both"/>
              <w:rPr>
                <w:rFonts w:ascii="Times New Roman" w:hAnsi="Times New Roman"/>
              </w:rPr>
            </w:pPr>
            <w:r w:rsidRPr="004573EA">
              <w:rPr>
                <w:rFonts w:ascii="Times New Roman" w:hAnsi="Times New Roman"/>
              </w:rPr>
              <w:t>Umur</w:t>
            </w:r>
          </w:p>
        </w:tc>
        <w:tc>
          <w:tcPr>
            <w:tcW w:w="1276" w:type="dxa"/>
            <w:tcBorders>
              <w:left w:val="nil"/>
              <w:bottom w:val="single" w:sz="4" w:space="0" w:color="auto"/>
              <w:right w:val="nil"/>
            </w:tcBorders>
          </w:tcPr>
          <w:p w14:paraId="04BEF6A3" w14:textId="77777777" w:rsidR="003A0F0E" w:rsidRPr="004573EA" w:rsidRDefault="003A0F0E" w:rsidP="00A528EE">
            <w:pPr>
              <w:pStyle w:val="NoSpacing"/>
              <w:jc w:val="both"/>
              <w:rPr>
                <w:rFonts w:ascii="Times New Roman" w:hAnsi="Times New Roman"/>
              </w:rPr>
            </w:pPr>
            <w:r w:rsidRPr="004573EA">
              <w:rPr>
                <w:rFonts w:ascii="Times New Roman" w:hAnsi="Times New Roman"/>
              </w:rPr>
              <w:t>Frekuensi</w:t>
            </w:r>
          </w:p>
        </w:tc>
        <w:tc>
          <w:tcPr>
            <w:tcW w:w="1984" w:type="dxa"/>
            <w:tcBorders>
              <w:left w:val="nil"/>
            </w:tcBorders>
          </w:tcPr>
          <w:p w14:paraId="2D086BA9"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Persentase (%)</w:t>
            </w:r>
          </w:p>
        </w:tc>
      </w:tr>
      <w:tr w:rsidR="003A0F0E" w:rsidRPr="004573EA" w14:paraId="031AD8A3" w14:textId="77777777" w:rsidTr="00A528EE">
        <w:trPr>
          <w:trHeight w:val="442"/>
        </w:trPr>
        <w:tc>
          <w:tcPr>
            <w:tcW w:w="1418" w:type="dxa"/>
            <w:tcBorders>
              <w:left w:val="nil"/>
              <w:bottom w:val="nil"/>
              <w:right w:val="nil"/>
            </w:tcBorders>
          </w:tcPr>
          <w:p w14:paraId="083AA29F"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29-39 th</w:t>
            </w:r>
          </w:p>
        </w:tc>
        <w:tc>
          <w:tcPr>
            <w:tcW w:w="1276" w:type="dxa"/>
            <w:tcBorders>
              <w:left w:val="nil"/>
              <w:bottom w:val="nil"/>
              <w:right w:val="nil"/>
            </w:tcBorders>
          </w:tcPr>
          <w:p w14:paraId="4C7D698E" w14:textId="77777777" w:rsidR="003A0F0E" w:rsidRPr="004573EA" w:rsidRDefault="003A0F0E" w:rsidP="00A528EE">
            <w:pPr>
              <w:pStyle w:val="NoSpacing"/>
              <w:jc w:val="both"/>
              <w:rPr>
                <w:rFonts w:ascii="Times New Roman" w:hAnsi="Times New Roman"/>
              </w:rPr>
            </w:pPr>
            <w:r w:rsidRPr="004573EA">
              <w:rPr>
                <w:rFonts w:ascii="Times New Roman" w:hAnsi="Times New Roman"/>
              </w:rPr>
              <w:t>7</w:t>
            </w:r>
          </w:p>
        </w:tc>
        <w:tc>
          <w:tcPr>
            <w:tcW w:w="1984" w:type="dxa"/>
            <w:tcBorders>
              <w:left w:val="nil"/>
              <w:bottom w:val="nil"/>
            </w:tcBorders>
          </w:tcPr>
          <w:p w14:paraId="0247447B" w14:textId="77777777" w:rsidR="003A0F0E" w:rsidRPr="004573EA" w:rsidRDefault="003A0F0E" w:rsidP="00A528EE">
            <w:pPr>
              <w:pStyle w:val="NoSpacing"/>
              <w:jc w:val="both"/>
              <w:rPr>
                <w:rFonts w:ascii="Times New Roman" w:hAnsi="Times New Roman"/>
              </w:rPr>
            </w:pPr>
            <w:r w:rsidRPr="004573EA">
              <w:rPr>
                <w:rFonts w:ascii="Times New Roman" w:hAnsi="Times New Roman"/>
              </w:rPr>
              <w:t>70</w:t>
            </w:r>
          </w:p>
        </w:tc>
      </w:tr>
      <w:tr w:rsidR="003A0F0E" w:rsidRPr="004573EA" w14:paraId="394F7430" w14:textId="77777777" w:rsidTr="00A528EE">
        <w:trPr>
          <w:trHeight w:val="426"/>
        </w:trPr>
        <w:tc>
          <w:tcPr>
            <w:tcW w:w="1418" w:type="dxa"/>
            <w:tcBorders>
              <w:top w:val="nil"/>
              <w:bottom w:val="nil"/>
              <w:right w:val="nil"/>
            </w:tcBorders>
          </w:tcPr>
          <w:p w14:paraId="37F5904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40-49 th</w:t>
            </w:r>
          </w:p>
        </w:tc>
        <w:tc>
          <w:tcPr>
            <w:tcW w:w="1276" w:type="dxa"/>
            <w:tcBorders>
              <w:top w:val="nil"/>
              <w:left w:val="nil"/>
              <w:bottom w:val="nil"/>
              <w:right w:val="nil"/>
            </w:tcBorders>
          </w:tcPr>
          <w:p w14:paraId="62ADB574"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w:t>
            </w:r>
          </w:p>
        </w:tc>
        <w:tc>
          <w:tcPr>
            <w:tcW w:w="1984" w:type="dxa"/>
            <w:tcBorders>
              <w:top w:val="nil"/>
              <w:left w:val="nil"/>
              <w:bottom w:val="nil"/>
            </w:tcBorders>
          </w:tcPr>
          <w:p w14:paraId="3D17136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r>
      <w:tr w:rsidR="003A0F0E" w:rsidRPr="004573EA" w14:paraId="0A76A268" w14:textId="77777777" w:rsidTr="00A528EE">
        <w:trPr>
          <w:trHeight w:val="426"/>
        </w:trPr>
        <w:tc>
          <w:tcPr>
            <w:tcW w:w="1418" w:type="dxa"/>
            <w:tcBorders>
              <w:top w:val="nil"/>
              <w:bottom w:val="nil"/>
              <w:right w:val="nil"/>
            </w:tcBorders>
          </w:tcPr>
          <w:p w14:paraId="38292A4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50-59 th</w:t>
            </w:r>
          </w:p>
        </w:tc>
        <w:tc>
          <w:tcPr>
            <w:tcW w:w="1276" w:type="dxa"/>
            <w:tcBorders>
              <w:top w:val="nil"/>
              <w:left w:val="nil"/>
              <w:bottom w:val="nil"/>
              <w:right w:val="nil"/>
            </w:tcBorders>
          </w:tcPr>
          <w:p w14:paraId="1E46F12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0</w:t>
            </w:r>
          </w:p>
        </w:tc>
        <w:tc>
          <w:tcPr>
            <w:tcW w:w="1984" w:type="dxa"/>
            <w:tcBorders>
              <w:top w:val="nil"/>
              <w:left w:val="nil"/>
              <w:bottom w:val="nil"/>
            </w:tcBorders>
          </w:tcPr>
          <w:p w14:paraId="229D5FF3" w14:textId="77777777" w:rsidR="003A0F0E" w:rsidRPr="004573EA" w:rsidRDefault="003A0F0E" w:rsidP="00A528EE">
            <w:pPr>
              <w:pStyle w:val="NoSpacing"/>
              <w:jc w:val="both"/>
              <w:rPr>
                <w:rFonts w:ascii="Times New Roman" w:hAnsi="Times New Roman"/>
              </w:rPr>
            </w:pPr>
            <w:r w:rsidRPr="004573EA">
              <w:rPr>
                <w:rFonts w:ascii="Times New Roman" w:hAnsi="Times New Roman"/>
              </w:rPr>
              <w:t>0</w:t>
            </w:r>
          </w:p>
        </w:tc>
      </w:tr>
      <w:tr w:rsidR="003A0F0E" w:rsidRPr="004573EA" w14:paraId="084DB563" w14:textId="77777777" w:rsidTr="00A528EE">
        <w:trPr>
          <w:trHeight w:val="426"/>
        </w:trPr>
        <w:tc>
          <w:tcPr>
            <w:tcW w:w="1418" w:type="dxa"/>
            <w:tcBorders>
              <w:top w:val="nil"/>
              <w:bottom w:val="single" w:sz="4" w:space="0" w:color="auto"/>
              <w:right w:val="nil"/>
            </w:tcBorders>
          </w:tcPr>
          <w:p w14:paraId="04411AF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60-69 th</w:t>
            </w:r>
          </w:p>
        </w:tc>
        <w:tc>
          <w:tcPr>
            <w:tcW w:w="1276" w:type="dxa"/>
            <w:tcBorders>
              <w:top w:val="nil"/>
              <w:left w:val="nil"/>
              <w:bottom w:val="single" w:sz="4" w:space="0" w:color="auto"/>
              <w:right w:val="nil"/>
            </w:tcBorders>
          </w:tcPr>
          <w:p w14:paraId="50B35B01"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w:t>
            </w:r>
          </w:p>
        </w:tc>
        <w:tc>
          <w:tcPr>
            <w:tcW w:w="1984" w:type="dxa"/>
            <w:tcBorders>
              <w:top w:val="nil"/>
              <w:left w:val="nil"/>
            </w:tcBorders>
          </w:tcPr>
          <w:p w14:paraId="0BB70BD6"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20</w:t>
            </w:r>
          </w:p>
        </w:tc>
      </w:tr>
      <w:tr w:rsidR="003A0F0E" w:rsidRPr="004573EA" w14:paraId="745D7581" w14:textId="77777777" w:rsidTr="00A528EE">
        <w:trPr>
          <w:trHeight w:val="426"/>
        </w:trPr>
        <w:tc>
          <w:tcPr>
            <w:tcW w:w="1418" w:type="dxa"/>
            <w:tcBorders>
              <w:right w:val="nil"/>
            </w:tcBorders>
          </w:tcPr>
          <w:p w14:paraId="283443A0" w14:textId="77777777" w:rsidR="003A0F0E" w:rsidRPr="004573EA" w:rsidRDefault="003A0F0E" w:rsidP="00A528EE">
            <w:pPr>
              <w:pStyle w:val="NoSpacing"/>
              <w:jc w:val="both"/>
              <w:rPr>
                <w:rFonts w:ascii="Times New Roman" w:hAnsi="Times New Roman"/>
              </w:rPr>
            </w:pPr>
            <w:r w:rsidRPr="004573EA">
              <w:rPr>
                <w:rFonts w:ascii="Times New Roman" w:hAnsi="Times New Roman"/>
              </w:rPr>
              <w:t>Total</w:t>
            </w:r>
          </w:p>
        </w:tc>
        <w:tc>
          <w:tcPr>
            <w:tcW w:w="1276" w:type="dxa"/>
            <w:tcBorders>
              <w:left w:val="nil"/>
              <w:right w:val="nil"/>
            </w:tcBorders>
          </w:tcPr>
          <w:p w14:paraId="78130E7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c>
          <w:tcPr>
            <w:tcW w:w="1984" w:type="dxa"/>
            <w:tcBorders>
              <w:left w:val="nil"/>
            </w:tcBorders>
          </w:tcPr>
          <w:p w14:paraId="0E1FC88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100</w:t>
            </w:r>
          </w:p>
        </w:tc>
      </w:tr>
    </w:tbl>
    <w:p w14:paraId="6670E710"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lastRenderedPageBreak/>
        <w:t>Jenis Kelamin</w:t>
      </w:r>
    </w:p>
    <w:p w14:paraId="145D2F60" w14:textId="77777777" w:rsidR="003A0F0E" w:rsidRPr="004573EA" w:rsidRDefault="003A0F0E" w:rsidP="003A0F0E">
      <w:pPr>
        <w:pStyle w:val="NoSpacing"/>
        <w:jc w:val="both"/>
        <w:rPr>
          <w:rFonts w:ascii="Times New Roman" w:hAnsi="Times New Roman"/>
        </w:rPr>
      </w:pPr>
      <w:r w:rsidRPr="004573EA">
        <w:rPr>
          <w:rFonts w:ascii="Times New Roman" w:hAnsi="Times New Roman"/>
        </w:rPr>
        <w:t>Sampel penelitian ini di dominasi berjenis kelamin laki-laki sebanyak 30 orang (58,8%), sedangkan perempuan sebanyak 21 orang (41,2%).</w:t>
      </w:r>
    </w:p>
    <w:p w14:paraId="55EF3231" w14:textId="77777777" w:rsidR="003A0F0E" w:rsidRPr="004573EA" w:rsidRDefault="003A0F0E" w:rsidP="003A0F0E">
      <w:pPr>
        <w:pStyle w:val="NoSpacing"/>
        <w:jc w:val="both"/>
        <w:rPr>
          <w:rFonts w:ascii="Times New Roman" w:hAnsi="Times New Roman"/>
        </w:rPr>
      </w:pPr>
    </w:p>
    <w:p w14:paraId="50BE45A3" w14:textId="386B0247" w:rsidR="003A0F0E" w:rsidRPr="004573EA" w:rsidRDefault="003A0F0E" w:rsidP="003A0F0E">
      <w:pPr>
        <w:pStyle w:val="NoSpacing"/>
        <w:jc w:val="both"/>
        <w:rPr>
          <w:rFonts w:ascii="Times New Roman" w:hAnsi="Times New Roman"/>
        </w:rPr>
      </w:pPr>
      <w:r w:rsidRPr="004573EA">
        <w:rPr>
          <w:rFonts w:ascii="Times New Roman" w:hAnsi="Times New Roman"/>
        </w:rPr>
        <w:t>Tabel 2. Karakteristik berdasarkan</w:t>
      </w:r>
      <w:r w:rsidR="00776DEB">
        <w:rPr>
          <w:rFonts w:ascii="Times New Roman" w:hAnsi="Times New Roman"/>
          <w:lang w:val="id-ID"/>
        </w:rPr>
        <w:t xml:space="preserve"> </w:t>
      </w:r>
      <w:r w:rsidRPr="004573EA">
        <w:rPr>
          <w:rFonts w:ascii="Times New Roman" w:hAnsi="Times New Roman"/>
        </w:rPr>
        <w:t>Jenis Kelamin</w:t>
      </w:r>
    </w:p>
    <w:tbl>
      <w:tblPr>
        <w:tblStyle w:val="TableGrid"/>
        <w:tblW w:w="4253" w:type="dxa"/>
        <w:tblInd w:w="142" w:type="dxa"/>
        <w:tblBorders>
          <w:left w:val="none" w:sz="0" w:space="0" w:color="auto"/>
          <w:right w:val="none" w:sz="0" w:space="0" w:color="auto"/>
        </w:tblBorders>
        <w:tblLook w:val="04A0" w:firstRow="1" w:lastRow="0" w:firstColumn="1" w:lastColumn="0" w:noHBand="0" w:noVBand="1"/>
      </w:tblPr>
      <w:tblGrid>
        <w:gridCol w:w="1843"/>
        <w:gridCol w:w="1163"/>
        <w:gridCol w:w="1247"/>
      </w:tblGrid>
      <w:tr w:rsidR="003A0F0E" w:rsidRPr="004573EA" w14:paraId="5119C443" w14:textId="77777777" w:rsidTr="00A528EE">
        <w:trPr>
          <w:trHeight w:val="426"/>
        </w:trPr>
        <w:tc>
          <w:tcPr>
            <w:tcW w:w="1843" w:type="dxa"/>
            <w:tcBorders>
              <w:bottom w:val="single" w:sz="4" w:space="0" w:color="auto"/>
              <w:right w:val="nil"/>
            </w:tcBorders>
          </w:tcPr>
          <w:p w14:paraId="2E825249" w14:textId="77777777" w:rsidR="003A0F0E" w:rsidRPr="004573EA" w:rsidRDefault="003A0F0E" w:rsidP="00A528EE">
            <w:pPr>
              <w:pStyle w:val="NoSpacing"/>
              <w:jc w:val="both"/>
              <w:rPr>
                <w:rFonts w:ascii="Times New Roman" w:hAnsi="Times New Roman"/>
              </w:rPr>
            </w:pPr>
            <w:r w:rsidRPr="004573EA">
              <w:rPr>
                <w:rFonts w:ascii="Times New Roman" w:hAnsi="Times New Roman"/>
              </w:rPr>
              <w:t>Jenis Kelamin</w:t>
            </w:r>
          </w:p>
        </w:tc>
        <w:tc>
          <w:tcPr>
            <w:tcW w:w="1163" w:type="dxa"/>
            <w:tcBorders>
              <w:left w:val="nil"/>
              <w:bottom w:val="single" w:sz="4" w:space="0" w:color="auto"/>
              <w:right w:val="nil"/>
            </w:tcBorders>
          </w:tcPr>
          <w:p w14:paraId="589B8CB7" w14:textId="77777777" w:rsidR="003A0F0E" w:rsidRPr="004573EA" w:rsidRDefault="003A0F0E" w:rsidP="00A528EE">
            <w:pPr>
              <w:pStyle w:val="NoSpacing"/>
              <w:jc w:val="both"/>
              <w:rPr>
                <w:rFonts w:ascii="Times New Roman" w:hAnsi="Times New Roman"/>
              </w:rPr>
            </w:pPr>
            <w:r w:rsidRPr="004573EA">
              <w:rPr>
                <w:rFonts w:ascii="Times New Roman" w:hAnsi="Times New Roman"/>
              </w:rPr>
              <w:t>Frekuensi</w:t>
            </w:r>
          </w:p>
        </w:tc>
        <w:tc>
          <w:tcPr>
            <w:tcW w:w="1247" w:type="dxa"/>
            <w:tcBorders>
              <w:left w:val="nil"/>
            </w:tcBorders>
          </w:tcPr>
          <w:p w14:paraId="62722C48"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Persentase (%)</w:t>
            </w:r>
          </w:p>
        </w:tc>
      </w:tr>
      <w:tr w:rsidR="003A0F0E" w:rsidRPr="004573EA" w14:paraId="1516B57A" w14:textId="77777777" w:rsidTr="00A528EE">
        <w:trPr>
          <w:trHeight w:val="442"/>
        </w:trPr>
        <w:tc>
          <w:tcPr>
            <w:tcW w:w="1843" w:type="dxa"/>
            <w:tcBorders>
              <w:left w:val="nil"/>
              <w:bottom w:val="nil"/>
              <w:right w:val="nil"/>
            </w:tcBorders>
          </w:tcPr>
          <w:p w14:paraId="648B0CB7"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Perempuan</w:t>
            </w:r>
          </w:p>
        </w:tc>
        <w:tc>
          <w:tcPr>
            <w:tcW w:w="1163" w:type="dxa"/>
            <w:tcBorders>
              <w:left w:val="nil"/>
              <w:bottom w:val="nil"/>
              <w:right w:val="nil"/>
            </w:tcBorders>
          </w:tcPr>
          <w:p w14:paraId="4573A22B"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w:t>
            </w:r>
          </w:p>
        </w:tc>
        <w:tc>
          <w:tcPr>
            <w:tcW w:w="1247" w:type="dxa"/>
            <w:tcBorders>
              <w:left w:val="nil"/>
              <w:bottom w:val="nil"/>
            </w:tcBorders>
          </w:tcPr>
          <w:p w14:paraId="002135B9"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20</w:t>
            </w:r>
          </w:p>
        </w:tc>
      </w:tr>
      <w:tr w:rsidR="003A0F0E" w:rsidRPr="004573EA" w14:paraId="37AF8A86" w14:textId="77777777" w:rsidTr="00A528EE">
        <w:trPr>
          <w:trHeight w:val="426"/>
        </w:trPr>
        <w:tc>
          <w:tcPr>
            <w:tcW w:w="1843" w:type="dxa"/>
            <w:tcBorders>
              <w:top w:val="nil"/>
              <w:bottom w:val="nil"/>
              <w:right w:val="nil"/>
            </w:tcBorders>
          </w:tcPr>
          <w:p w14:paraId="233CD6C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Laki-laki</w:t>
            </w:r>
          </w:p>
        </w:tc>
        <w:tc>
          <w:tcPr>
            <w:tcW w:w="1163" w:type="dxa"/>
            <w:tcBorders>
              <w:top w:val="nil"/>
              <w:left w:val="nil"/>
              <w:bottom w:val="nil"/>
              <w:right w:val="nil"/>
            </w:tcBorders>
          </w:tcPr>
          <w:p w14:paraId="70093145" w14:textId="77777777" w:rsidR="003A0F0E" w:rsidRPr="004573EA" w:rsidRDefault="003A0F0E" w:rsidP="00A528EE">
            <w:pPr>
              <w:pStyle w:val="NoSpacing"/>
              <w:jc w:val="both"/>
              <w:rPr>
                <w:rFonts w:ascii="Times New Roman" w:hAnsi="Times New Roman"/>
              </w:rPr>
            </w:pPr>
            <w:r w:rsidRPr="004573EA">
              <w:rPr>
                <w:rFonts w:ascii="Times New Roman" w:hAnsi="Times New Roman"/>
              </w:rPr>
              <w:t>8</w:t>
            </w:r>
          </w:p>
        </w:tc>
        <w:tc>
          <w:tcPr>
            <w:tcW w:w="1247" w:type="dxa"/>
            <w:tcBorders>
              <w:top w:val="nil"/>
              <w:left w:val="nil"/>
              <w:bottom w:val="nil"/>
            </w:tcBorders>
          </w:tcPr>
          <w:p w14:paraId="2BB41C54" w14:textId="77777777" w:rsidR="003A0F0E" w:rsidRPr="004573EA" w:rsidRDefault="003A0F0E" w:rsidP="00A528EE">
            <w:pPr>
              <w:pStyle w:val="NoSpacing"/>
              <w:jc w:val="both"/>
              <w:rPr>
                <w:rFonts w:ascii="Times New Roman" w:hAnsi="Times New Roman"/>
              </w:rPr>
            </w:pPr>
            <w:r w:rsidRPr="004573EA">
              <w:rPr>
                <w:rFonts w:ascii="Times New Roman" w:hAnsi="Times New Roman"/>
              </w:rPr>
              <w:t>80</w:t>
            </w:r>
          </w:p>
        </w:tc>
      </w:tr>
      <w:tr w:rsidR="003A0F0E" w:rsidRPr="004573EA" w14:paraId="55F3582B" w14:textId="77777777" w:rsidTr="00A528EE">
        <w:trPr>
          <w:trHeight w:val="426"/>
        </w:trPr>
        <w:tc>
          <w:tcPr>
            <w:tcW w:w="1843" w:type="dxa"/>
            <w:tcBorders>
              <w:right w:val="nil"/>
            </w:tcBorders>
          </w:tcPr>
          <w:p w14:paraId="6461FF8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Total</w:t>
            </w:r>
          </w:p>
        </w:tc>
        <w:tc>
          <w:tcPr>
            <w:tcW w:w="1163" w:type="dxa"/>
            <w:tcBorders>
              <w:left w:val="nil"/>
              <w:right w:val="nil"/>
            </w:tcBorders>
          </w:tcPr>
          <w:p w14:paraId="1E940D59"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c>
          <w:tcPr>
            <w:tcW w:w="1247" w:type="dxa"/>
            <w:tcBorders>
              <w:left w:val="nil"/>
            </w:tcBorders>
          </w:tcPr>
          <w:p w14:paraId="30D0D11F"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100</w:t>
            </w:r>
          </w:p>
        </w:tc>
      </w:tr>
    </w:tbl>
    <w:p w14:paraId="738A5584" w14:textId="77777777" w:rsidR="003A0F0E" w:rsidRPr="004573EA" w:rsidRDefault="003A0F0E" w:rsidP="003A0F0E">
      <w:pPr>
        <w:pStyle w:val="NoSpacing"/>
        <w:jc w:val="both"/>
        <w:rPr>
          <w:rFonts w:ascii="Times New Roman" w:hAnsi="Times New Roman"/>
          <w:color w:val="000000"/>
          <w:spacing w:val="3"/>
          <w:position w:val="-1"/>
        </w:rPr>
      </w:pPr>
    </w:p>
    <w:p w14:paraId="1CFF9860" w14:textId="630E8F4C" w:rsidR="003A0F0E" w:rsidRPr="004573EA" w:rsidRDefault="00907F76" w:rsidP="003A0F0E">
      <w:pPr>
        <w:pStyle w:val="NoSpacing"/>
        <w:jc w:val="both"/>
        <w:rPr>
          <w:rFonts w:ascii="Times New Roman" w:hAnsi="Times New Roman"/>
          <w:b/>
          <w:color w:val="000000"/>
          <w:spacing w:val="3"/>
          <w:position w:val="-1"/>
        </w:rPr>
      </w:pPr>
      <w:r>
        <w:rPr>
          <w:rFonts w:ascii="Times New Roman" w:hAnsi="Times New Roman"/>
          <w:b/>
          <w:color w:val="000000"/>
          <w:spacing w:val="3"/>
          <w:position w:val="-1"/>
        </w:rPr>
        <w:t>Analisis</w:t>
      </w:r>
      <w:r w:rsidR="003A0F0E" w:rsidRPr="004573EA">
        <w:rPr>
          <w:rFonts w:ascii="Times New Roman" w:hAnsi="Times New Roman"/>
          <w:b/>
          <w:color w:val="000000"/>
          <w:spacing w:val="3"/>
          <w:position w:val="-1"/>
        </w:rPr>
        <w:t xml:space="preserve"> Deskriptif</w:t>
      </w:r>
    </w:p>
    <w:p w14:paraId="14855240" w14:textId="7196FB97" w:rsidR="003A0F0E" w:rsidRPr="004573EA" w:rsidRDefault="003A0F0E" w:rsidP="003A0F0E">
      <w:pPr>
        <w:pStyle w:val="NoSpacing"/>
        <w:ind w:firstLine="567"/>
        <w:jc w:val="both"/>
        <w:rPr>
          <w:rFonts w:ascii="Times New Roman" w:hAnsi="Times New Roman"/>
          <w:color w:val="000000"/>
          <w:spacing w:val="3"/>
          <w:position w:val="-1"/>
        </w:rPr>
      </w:pPr>
      <w:r w:rsidRPr="004573EA">
        <w:rPr>
          <w:rFonts w:ascii="Times New Roman" w:hAnsi="Times New Roman"/>
          <w:color w:val="000000"/>
          <w:spacing w:val="3"/>
          <w:position w:val="-1"/>
        </w:rPr>
        <w:t>Umur sampel pada penelitian ini memiliki umur rata-rata 40,8</w:t>
      </w:r>
      <w:r w:rsidR="00DD4F0C">
        <w:rPr>
          <w:rFonts w:ascii="Times New Roman" w:hAnsi="Times New Roman"/>
          <w:color w:val="000000"/>
          <w:spacing w:val="3"/>
          <w:position w:val="-1"/>
        </w:rPr>
        <w:t xml:space="preserve"> </w:t>
      </w:r>
      <w:r w:rsidRPr="004573EA">
        <w:rPr>
          <w:rFonts w:ascii="Times New Roman" w:hAnsi="Times New Roman"/>
          <w:color w:val="000000"/>
          <w:spacing w:val="3"/>
          <w:position w:val="-1"/>
        </w:rPr>
        <w:t>tahun, dengan umur minimal 29 tahun dan umur maksimal adalah 69 tahun. Dilihat dari keluhan nyeri yang dirasakan, nilai rata-rata nyeri pada penelitian ini adalah 5,80 dengan nilai minimal 4 dan nilai maksimal 7. Panjang langkah rata-rata sampel berada di 40,95</w:t>
      </w:r>
      <w:r w:rsidR="00DD4F0C">
        <w:rPr>
          <w:rFonts w:ascii="Times New Roman" w:hAnsi="Times New Roman"/>
          <w:color w:val="000000"/>
          <w:spacing w:val="3"/>
          <w:position w:val="-1"/>
        </w:rPr>
        <w:t xml:space="preserve"> </w:t>
      </w:r>
      <w:r w:rsidRPr="004573EA">
        <w:rPr>
          <w:rFonts w:ascii="Times New Roman" w:hAnsi="Times New Roman"/>
          <w:color w:val="000000"/>
          <w:spacing w:val="3"/>
          <w:position w:val="-1"/>
        </w:rPr>
        <w:t>cm dengan panjang minimal 24 dan maksimal 48.</w:t>
      </w:r>
    </w:p>
    <w:p w14:paraId="7ACB05D9" w14:textId="77777777" w:rsidR="003A0F0E" w:rsidRPr="004573EA" w:rsidRDefault="003A0F0E" w:rsidP="003A0F0E">
      <w:pPr>
        <w:pStyle w:val="NoSpacing"/>
        <w:jc w:val="both"/>
        <w:rPr>
          <w:rFonts w:ascii="Times New Roman" w:hAnsi="Times New Roman"/>
        </w:rPr>
      </w:pPr>
    </w:p>
    <w:p w14:paraId="59AC5DE7" w14:textId="4853BFE4" w:rsidR="003A0F0E" w:rsidRPr="004573EA" w:rsidRDefault="003A0F0E" w:rsidP="003A0F0E">
      <w:pPr>
        <w:pStyle w:val="NoSpacing"/>
        <w:jc w:val="both"/>
        <w:rPr>
          <w:rFonts w:ascii="Times New Roman" w:hAnsi="Times New Roman"/>
        </w:rPr>
      </w:pPr>
      <w:r w:rsidRPr="004573EA">
        <w:rPr>
          <w:rFonts w:ascii="Times New Roman" w:hAnsi="Times New Roman"/>
        </w:rPr>
        <w:t xml:space="preserve">Tabel 3. Hasil </w:t>
      </w:r>
      <w:r w:rsidR="00907F76">
        <w:rPr>
          <w:rFonts w:ascii="Times New Roman" w:hAnsi="Times New Roman"/>
        </w:rPr>
        <w:t>analisis</w:t>
      </w:r>
      <w:r w:rsidRPr="004573EA">
        <w:rPr>
          <w:rFonts w:ascii="Times New Roman" w:hAnsi="Times New Roman"/>
        </w:rPr>
        <w:t xml:space="preserve"> deskriptif</w:t>
      </w:r>
    </w:p>
    <w:tbl>
      <w:tblPr>
        <w:tblStyle w:val="TableGrid"/>
        <w:tblW w:w="4778" w:type="dxa"/>
        <w:tblBorders>
          <w:left w:val="none" w:sz="0" w:space="0" w:color="auto"/>
          <w:right w:val="none" w:sz="0" w:space="0" w:color="auto"/>
        </w:tblBorders>
        <w:tblLook w:val="04A0" w:firstRow="1" w:lastRow="0" w:firstColumn="1" w:lastColumn="0" w:noHBand="0" w:noVBand="1"/>
      </w:tblPr>
      <w:tblGrid>
        <w:gridCol w:w="1056"/>
        <w:gridCol w:w="456"/>
        <w:gridCol w:w="617"/>
        <w:gridCol w:w="776"/>
        <w:gridCol w:w="763"/>
        <w:gridCol w:w="1110"/>
      </w:tblGrid>
      <w:tr w:rsidR="003A0F0E" w:rsidRPr="004573EA" w14:paraId="228E0713" w14:textId="77777777" w:rsidTr="00A528EE">
        <w:trPr>
          <w:trHeight w:val="344"/>
        </w:trPr>
        <w:tc>
          <w:tcPr>
            <w:tcW w:w="1056" w:type="dxa"/>
            <w:tcBorders>
              <w:top w:val="single" w:sz="4" w:space="0" w:color="auto"/>
              <w:bottom w:val="single" w:sz="4" w:space="0" w:color="auto"/>
              <w:right w:val="nil"/>
            </w:tcBorders>
          </w:tcPr>
          <w:p w14:paraId="449B3B5D" w14:textId="77777777" w:rsidR="003A0F0E" w:rsidRPr="004573EA" w:rsidRDefault="003A0F0E" w:rsidP="00A528EE">
            <w:pPr>
              <w:pStyle w:val="NoSpacing"/>
              <w:jc w:val="both"/>
              <w:rPr>
                <w:rFonts w:ascii="Times New Roman" w:hAnsi="Times New Roman"/>
              </w:rPr>
            </w:pPr>
          </w:p>
        </w:tc>
        <w:tc>
          <w:tcPr>
            <w:tcW w:w="456" w:type="dxa"/>
            <w:tcBorders>
              <w:top w:val="single" w:sz="4" w:space="0" w:color="auto"/>
              <w:left w:val="nil"/>
              <w:bottom w:val="single" w:sz="4" w:space="0" w:color="auto"/>
              <w:right w:val="nil"/>
            </w:tcBorders>
          </w:tcPr>
          <w:p w14:paraId="12412D77" w14:textId="77777777" w:rsidR="003A0F0E" w:rsidRPr="004573EA" w:rsidRDefault="003A0F0E" w:rsidP="00A528EE">
            <w:pPr>
              <w:pStyle w:val="NoSpacing"/>
              <w:jc w:val="both"/>
              <w:rPr>
                <w:rFonts w:ascii="Times New Roman" w:hAnsi="Times New Roman"/>
              </w:rPr>
            </w:pPr>
            <w:r w:rsidRPr="004573EA">
              <w:rPr>
                <w:rFonts w:ascii="Times New Roman" w:hAnsi="Times New Roman"/>
              </w:rPr>
              <w:t>N</w:t>
            </w:r>
          </w:p>
        </w:tc>
        <w:tc>
          <w:tcPr>
            <w:tcW w:w="617" w:type="dxa"/>
            <w:tcBorders>
              <w:top w:val="single" w:sz="4" w:space="0" w:color="auto"/>
              <w:left w:val="nil"/>
              <w:bottom w:val="single" w:sz="4" w:space="0" w:color="auto"/>
              <w:right w:val="nil"/>
            </w:tcBorders>
          </w:tcPr>
          <w:p w14:paraId="6979D710" w14:textId="77777777" w:rsidR="003A0F0E" w:rsidRPr="004573EA" w:rsidRDefault="003A0F0E" w:rsidP="00A528EE">
            <w:pPr>
              <w:pStyle w:val="NoSpacing"/>
              <w:jc w:val="both"/>
              <w:rPr>
                <w:rFonts w:ascii="Times New Roman" w:hAnsi="Times New Roman"/>
              </w:rPr>
            </w:pPr>
            <w:r w:rsidRPr="004573EA">
              <w:rPr>
                <w:rFonts w:ascii="Times New Roman" w:hAnsi="Times New Roman"/>
              </w:rPr>
              <w:t xml:space="preserve">Min </w:t>
            </w:r>
          </w:p>
        </w:tc>
        <w:tc>
          <w:tcPr>
            <w:tcW w:w="776" w:type="dxa"/>
            <w:tcBorders>
              <w:left w:val="nil"/>
              <w:bottom w:val="single" w:sz="4" w:space="0" w:color="auto"/>
              <w:right w:val="nil"/>
            </w:tcBorders>
          </w:tcPr>
          <w:p w14:paraId="023C80CB" w14:textId="77777777" w:rsidR="003A0F0E" w:rsidRPr="004573EA" w:rsidRDefault="003A0F0E" w:rsidP="00A528EE">
            <w:pPr>
              <w:pStyle w:val="NoSpacing"/>
              <w:jc w:val="both"/>
              <w:rPr>
                <w:rFonts w:ascii="Times New Roman" w:hAnsi="Times New Roman"/>
              </w:rPr>
            </w:pPr>
            <w:r w:rsidRPr="004573EA">
              <w:rPr>
                <w:rFonts w:ascii="Times New Roman" w:hAnsi="Times New Roman"/>
              </w:rPr>
              <w:t>Max</w:t>
            </w:r>
          </w:p>
        </w:tc>
        <w:tc>
          <w:tcPr>
            <w:tcW w:w="763" w:type="dxa"/>
            <w:tcBorders>
              <w:left w:val="nil"/>
              <w:right w:val="nil"/>
            </w:tcBorders>
          </w:tcPr>
          <w:p w14:paraId="6625A883" w14:textId="77777777" w:rsidR="003A0F0E" w:rsidRPr="004573EA" w:rsidRDefault="003A0F0E" w:rsidP="00A528EE">
            <w:pPr>
              <w:pStyle w:val="NoSpacing"/>
              <w:jc w:val="both"/>
              <w:rPr>
                <w:rFonts w:ascii="Times New Roman" w:hAnsi="Times New Roman"/>
              </w:rPr>
            </w:pPr>
            <w:r w:rsidRPr="004573EA">
              <w:rPr>
                <w:rFonts w:ascii="Times New Roman" w:hAnsi="Times New Roman"/>
              </w:rPr>
              <w:t>Mean</w:t>
            </w:r>
          </w:p>
        </w:tc>
        <w:tc>
          <w:tcPr>
            <w:tcW w:w="1110" w:type="dxa"/>
            <w:tcBorders>
              <w:top w:val="single" w:sz="4" w:space="0" w:color="auto"/>
              <w:left w:val="nil"/>
              <w:bottom w:val="single" w:sz="4" w:space="0" w:color="auto"/>
            </w:tcBorders>
          </w:tcPr>
          <w:p w14:paraId="4DBE8F58" w14:textId="77777777" w:rsidR="003A0F0E" w:rsidRPr="004573EA" w:rsidRDefault="003A0F0E" w:rsidP="00A528EE">
            <w:pPr>
              <w:pStyle w:val="NoSpacing"/>
              <w:jc w:val="both"/>
              <w:rPr>
                <w:rFonts w:ascii="Times New Roman" w:hAnsi="Times New Roman"/>
              </w:rPr>
            </w:pPr>
            <w:r w:rsidRPr="004573EA">
              <w:rPr>
                <w:rFonts w:ascii="Times New Roman" w:hAnsi="Times New Roman"/>
              </w:rPr>
              <w:t>Std. deviation</w:t>
            </w:r>
          </w:p>
        </w:tc>
      </w:tr>
      <w:tr w:rsidR="003A0F0E" w:rsidRPr="004573EA" w14:paraId="3DC9A60E" w14:textId="77777777" w:rsidTr="00A528EE">
        <w:trPr>
          <w:trHeight w:val="357"/>
        </w:trPr>
        <w:tc>
          <w:tcPr>
            <w:tcW w:w="1056" w:type="dxa"/>
            <w:tcBorders>
              <w:top w:val="single" w:sz="4" w:space="0" w:color="auto"/>
              <w:left w:val="nil"/>
              <w:bottom w:val="nil"/>
              <w:right w:val="nil"/>
            </w:tcBorders>
          </w:tcPr>
          <w:p w14:paraId="3DB23127" w14:textId="77777777" w:rsidR="003A0F0E" w:rsidRPr="004573EA" w:rsidRDefault="003A0F0E" w:rsidP="00A528EE">
            <w:pPr>
              <w:pStyle w:val="NoSpacing"/>
              <w:jc w:val="both"/>
              <w:rPr>
                <w:rFonts w:ascii="Times New Roman" w:hAnsi="Times New Roman"/>
              </w:rPr>
            </w:pPr>
            <w:r w:rsidRPr="004573EA">
              <w:rPr>
                <w:rFonts w:ascii="Times New Roman" w:hAnsi="Times New Roman"/>
              </w:rPr>
              <w:t xml:space="preserve">Umur </w:t>
            </w:r>
          </w:p>
        </w:tc>
        <w:tc>
          <w:tcPr>
            <w:tcW w:w="456" w:type="dxa"/>
            <w:tcBorders>
              <w:top w:val="single" w:sz="4" w:space="0" w:color="auto"/>
              <w:left w:val="nil"/>
              <w:bottom w:val="nil"/>
              <w:right w:val="nil"/>
            </w:tcBorders>
          </w:tcPr>
          <w:p w14:paraId="7814896B"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c>
          <w:tcPr>
            <w:tcW w:w="617" w:type="dxa"/>
            <w:tcBorders>
              <w:top w:val="single" w:sz="4" w:space="0" w:color="auto"/>
              <w:left w:val="nil"/>
              <w:bottom w:val="nil"/>
              <w:right w:val="nil"/>
            </w:tcBorders>
          </w:tcPr>
          <w:p w14:paraId="46E8CF6C"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29</w:t>
            </w:r>
          </w:p>
        </w:tc>
        <w:tc>
          <w:tcPr>
            <w:tcW w:w="776" w:type="dxa"/>
            <w:tcBorders>
              <w:left w:val="nil"/>
              <w:bottom w:val="nil"/>
              <w:right w:val="nil"/>
            </w:tcBorders>
          </w:tcPr>
          <w:p w14:paraId="6C6A3E5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69</w:t>
            </w:r>
          </w:p>
        </w:tc>
        <w:tc>
          <w:tcPr>
            <w:tcW w:w="763" w:type="dxa"/>
            <w:tcBorders>
              <w:left w:val="nil"/>
              <w:bottom w:val="nil"/>
              <w:right w:val="nil"/>
            </w:tcBorders>
          </w:tcPr>
          <w:p w14:paraId="42E5B2B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40,80</w:t>
            </w:r>
          </w:p>
        </w:tc>
        <w:tc>
          <w:tcPr>
            <w:tcW w:w="1110" w:type="dxa"/>
            <w:tcBorders>
              <w:top w:val="single" w:sz="4" w:space="0" w:color="auto"/>
              <w:left w:val="nil"/>
              <w:bottom w:val="nil"/>
            </w:tcBorders>
          </w:tcPr>
          <w:p w14:paraId="01052784"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13,522</w:t>
            </w:r>
          </w:p>
        </w:tc>
      </w:tr>
      <w:tr w:rsidR="003A0F0E" w:rsidRPr="004573EA" w14:paraId="4F4739DE" w14:textId="77777777" w:rsidTr="00A528EE">
        <w:trPr>
          <w:trHeight w:val="344"/>
        </w:trPr>
        <w:tc>
          <w:tcPr>
            <w:tcW w:w="1056" w:type="dxa"/>
            <w:tcBorders>
              <w:top w:val="nil"/>
              <w:bottom w:val="nil"/>
              <w:right w:val="nil"/>
            </w:tcBorders>
          </w:tcPr>
          <w:p w14:paraId="7BF43C47" w14:textId="77777777" w:rsidR="003A0F0E" w:rsidRPr="004573EA" w:rsidRDefault="003A0F0E" w:rsidP="00A528EE">
            <w:pPr>
              <w:pStyle w:val="NoSpacing"/>
              <w:jc w:val="both"/>
              <w:rPr>
                <w:rFonts w:ascii="Times New Roman" w:hAnsi="Times New Roman"/>
              </w:rPr>
            </w:pPr>
            <w:r w:rsidRPr="004573EA">
              <w:rPr>
                <w:rFonts w:ascii="Times New Roman" w:hAnsi="Times New Roman"/>
              </w:rPr>
              <w:t>Nyeri</w:t>
            </w:r>
          </w:p>
        </w:tc>
        <w:tc>
          <w:tcPr>
            <w:tcW w:w="456" w:type="dxa"/>
            <w:tcBorders>
              <w:top w:val="nil"/>
              <w:left w:val="nil"/>
              <w:bottom w:val="nil"/>
              <w:right w:val="nil"/>
            </w:tcBorders>
          </w:tcPr>
          <w:p w14:paraId="63B96940"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c>
          <w:tcPr>
            <w:tcW w:w="617" w:type="dxa"/>
            <w:tcBorders>
              <w:top w:val="nil"/>
              <w:left w:val="nil"/>
              <w:bottom w:val="nil"/>
              <w:right w:val="nil"/>
            </w:tcBorders>
          </w:tcPr>
          <w:p w14:paraId="5B07A706" w14:textId="77777777" w:rsidR="003A0F0E" w:rsidRPr="004573EA" w:rsidRDefault="003A0F0E" w:rsidP="00A528EE">
            <w:pPr>
              <w:pStyle w:val="NoSpacing"/>
              <w:jc w:val="both"/>
              <w:rPr>
                <w:rFonts w:ascii="Times New Roman" w:hAnsi="Times New Roman"/>
              </w:rPr>
            </w:pPr>
            <w:r w:rsidRPr="004573EA">
              <w:rPr>
                <w:rFonts w:ascii="Times New Roman" w:hAnsi="Times New Roman"/>
              </w:rPr>
              <w:t>4</w:t>
            </w:r>
          </w:p>
        </w:tc>
        <w:tc>
          <w:tcPr>
            <w:tcW w:w="776" w:type="dxa"/>
            <w:tcBorders>
              <w:top w:val="nil"/>
              <w:left w:val="nil"/>
              <w:bottom w:val="nil"/>
              <w:right w:val="nil"/>
            </w:tcBorders>
          </w:tcPr>
          <w:p w14:paraId="4F9F64C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7</w:t>
            </w:r>
          </w:p>
        </w:tc>
        <w:tc>
          <w:tcPr>
            <w:tcW w:w="763" w:type="dxa"/>
            <w:tcBorders>
              <w:top w:val="nil"/>
              <w:left w:val="nil"/>
              <w:bottom w:val="nil"/>
              <w:right w:val="nil"/>
            </w:tcBorders>
          </w:tcPr>
          <w:p w14:paraId="30EADB39" w14:textId="77777777" w:rsidR="003A0F0E" w:rsidRPr="004573EA" w:rsidRDefault="003A0F0E" w:rsidP="00A528EE">
            <w:pPr>
              <w:pStyle w:val="NoSpacing"/>
              <w:jc w:val="both"/>
              <w:rPr>
                <w:rFonts w:ascii="Times New Roman" w:hAnsi="Times New Roman"/>
              </w:rPr>
            </w:pPr>
            <w:r w:rsidRPr="004573EA">
              <w:rPr>
                <w:rFonts w:ascii="Times New Roman" w:hAnsi="Times New Roman"/>
              </w:rPr>
              <w:t>5,80</w:t>
            </w:r>
          </w:p>
        </w:tc>
        <w:tc>
          <w:tcPr>
            <w:tcW w:w="1110" w:type="dxa"/>
            <w:tcBorders>
              <w:top w:val="nil"/>
              <w:left w:val="nil"/>
              <w:bottom w:val="nil"/>
            </w:tcBorders>
          </w:tcPr>
          <w:p w14:paraId="3CE8EFE0" w14:textId="77777777" w:rsidR="003A0F0E" w:rsidRPr="004573EA" w:rsidRDefault="003A0F0E" w:rsidP="00A528EE">
            <w:pPr>
              <w:pStyle w:val="NoSpacing"/>
              <w:jc w:val="both"/>
              <w:rPr>
                <w:rFonts w:ascii="Times New Roman" w:hAnsi="Times New Roman"/>
              </w:rPr>
            </w:pPr>
            <w:r w:rsidRPr="004573EA">
              <w:rPr>
                <w:rFonts w:ascii="Times New Roman" w:hAnsi="Times New Roman"/>
              </w:rPr>
              <w:t>0,919</w:t>
            </w:r>
          </w:p>
        </w:tc>
      </w:tr>
      <w:tr w:rsidR="003A0F0E" w:rsidRPr="004573EA" w14:paraId="468EEABF" w14:textId="77777777" w:rsidTr="00A528EE">
        <w:trPr>
          <w:trHeight w:val="344"/>
        </w:trPr>
        <w:tc>
          <w:tcPr>
            <w:tcW w:w="1056" w:type="dxa"/>
            <w:tcBorders>
              <w:top w:val="nil"/>
              <w:bottom w:val="single" w:sz="4" w:space="0" w:color="auto"/>
              <w:right w:val="nil"/>
            </w:tcBorders>
          </w:tcPr>
          <w:p w14:paraId="7A83DD26"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Panjang Langkah</w:t>
            </w:r>
          </w:p>
        </w:tc>
        <w:tc>
          <w:tcPr>
            <w:tcW w:w="456" w:type="dxa"/>
            <w:tcBorders>
              <w:top w:val="nil"/>
              <w:left w:val="nil"/>
              <w:bottom w:val="single" w:sz="4" w:space="0" w:color="auto"/>
              <w:right w:val="nil"/>
            </w:tcBorders>
          </w:tcPr>
          <w:p w14:paraId="2FC80366"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c>
          <w:tcPr>
            <w:tcW w:w="617" w:type="dxa"/>
            <w:tcBorders>
              <w:top w:val="nil"/>
              <w:left w:val="nil"/>
              <w:bottom w:val="single" w:sz="4" w:space="0" w:color="auto"/>
              <w:right w:val="nil"/>
            </w:tcBorders>
          </w:tcPr>
          <w:p w14:paraId="27373EFE" w14:textId="77777777" w:rsidR="003A0F0E" w:rsidRPr="004573EA" w:rsidRDefault="003A0F0E" w:rsidP="00A528EE">
            <w:pPr>
              <w:pStyle w:val="NoSpacing"/>
              <w:jc w:val="both"/>
              <w:rPr>
                <w:rFonts w:ascii="Times New Roman" w:hAnsi="Times New Roman"/>
              </w:rPr>
            </w:pPr>
            <w:r w:rsidRPr="004573EA">
              <w:rPr>
                <w:rFonts w:ascii="Times New Roman" w:hAnsi="Times New Roman"/>
              </w:rPr>
              <w:t>24</w:t>
            </w:r>
          </w:p>
        </w:tc>
        <w:tc>
          <w:tcPr>
            <w:tcW w:w="776" w:type="dxa"/>
            <w:tcBorders>
              <w:top w:val="nil"/>
              <w:left w:val="nil"/>
              <w:bottom w:val="single" w:sz="4" w:space="0" w:color="auto"/>
              <w:right w:val="nil"/>
            </w:tcBorders>
          </w:tcPr>
          <w:p w14:paraId="0D784F13" w14:textId="77777777" w:rsidR="003A0F0E" w:rsidRPr="004573EA" w:rsidRDefault="003A0F0E" w:rsidP="00A528EE">
            <w:pPr>
              <w:pStyle w:val="NoSpacing"/>
              <w:jc w:val="both"/>
              <w:rPr>
                <w:rFonts w:ascii="Times New Roman" w:hAnsi="Times New Roman"/>
              </w:rPr>
            </w:pPr>
            <w:r w:rsidRPr="004573EA">
              <w:rPr>
                <w:rFonts w:ascii="Times New Roman" w:hAnsi="Times New Roman"/>
              </w:rPr>
              <w:t>48</w:t>
            </w:r>
          </w:p>
        </w:tc>
        <w:tc>
          <w:tcPr>
            <w:tcW w:w="763" w:type="dxa"/>
            <w:tcBorders>
              <w:top w:val="nil"/>
              <w:left w:val="nil"/>
              <w:bottom w:val="single" w:sz="4" w:space="0" w:color="auto"/>
              <w:right w:val="nil"/>
            </w:tcBorders>
          </w:tcPr>
          <w:p w14:paraId="5B7E333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40,95</w:t>
            </w:r>
          </w:p>
        </w:tc>
        <w:tc>
          <w:tcPr>
            <w:tcW w:w="1110" w:type="dxa"/>
            <w:tcBorders>
              <w:top w:val="nil"/>
              <w:left w:val="nil"/>
              <w:bottom w:val="single" w:sz="4" w:space="0" w:color="auto"/>
            </w:tcBorders>
          </w:tcPr>
          <w:p w14:paraId="138092DD" w14:textId="77777777" w:rsidR="003A0F0E" w:rsidRPr="004573EA" w:rsidRDefault="003A0F0E" w:rsidP="00A528EE">
            <w:pPr>
              <w:pStyle w:val="NoSpacing"/>
              <w:jc w:val="both"/>
              <w:rPr>
                <w:rFonts w:ascii="Times New Roman" w:hAnsi="Times New Roman"/>
              </w:rPr>
            </w:pPr>
            <w:r w:rsidRPr="004573EA">
              <w:rPr>
                <w:rFonts w:ascii="Times New Roman" w:hAnsi="Times New Roman"/>
              </w:rPr>
              <w:t>7,1004</w:t>
            </w:r>
          </w:p>
        </w:tc>
      </w:tr>
    </w:tbl>
    <w:p w14:paraId="73D07FA5" w14:textId="77777777" w:rsidR="003A0F0E" w:rsidRPr="004573EA" w:rsidRDefault="003A0F0E" w:rsidP="003A0F0E">
      <w:pPr>
        <w:pStyle w:val="NoSpacing"/>
        <w:jc w:val="both"/>
        <w:rPr>
          <w:rFonts w:ascii="Times New Roman" w:hAnsi="Times New Roman"/>
          <w:color w:val="000000"/>
          <w:spacing w:val="3"/>
          <w:position w:val="-1"/>
        </w:rPr>
      </w:pPr>
    </w:p>
    <w:p w14:paraId="20BDCA1D" w14:textId="77777777" w:rsidR="003A0F0E" w:rsidRPr="004573EA" w:rsidRDefault="003A0F0E" w:rsidP="003A0F0E">
      <w:pPr>
        <w:pStyle w:val="NoSpacing"/>
        <w:jc w:val="both"/>
        <w:rPr>
          <w:rFonts w:ascii="Times New Roman" w:hAnsi="Times New Roman"/>
          <w:b/>
          <w:color w:val="000000"/>
          <w:spacing w:val="3"/>
          <w:position w:val="-1"/>
        </w:rPr>
      </w:pPr>
      <w:r w:rsidRPr="004573EA">
        <w:rPr>
          <w:rFonts w:ascii="Times New Roman" w:hAnsi="Times New Roman"/>
          <w:b/>
          <w:color w:val="000000"/>
          <w:spacing w:val="3"/>
          <w:position w:val="-1"/>
        </w:rPr>
        <w:t>Uji Linearitas</w:t>
      </w:r>
    </w:p>
    <w:p w14:paraId="2BFF870A" w14:textId="5B9F328C" w:rsidR="003A0F0E" w:rsidRDefault="003A0F0E" w:rsidP="003A0F0E">
      <w:pPr>
        <w:pStyle w:val="NoSpacing"/>
        <w:ind w:firstLine="567"/>
        <w:jc w:val="both"/>
        <w:rPr>
          <w:rFonts w:ascii="Times New Roman" w:hAnsi="Times New Roman"/>
          <w:color w:val="000000"/>
          <w:spacing w:val="3"/>
          <w:position w:val="-1"/>
        </w:rPr>
      </w:pPr>
      <w:r w:rsidRPr="004573EA">
        <w:rPr>
          <w:rFonts w:ascii="Times New Roman" w:hAnsi="Times New Roman"/>
          <w:color w:val="000000"/>
          <w:spacing w:val="3"/>
          <w:position w:val="-1"/>
        </w:rPr>
        <w:t xml:space="preserve">Hasil uji linearitas menunjukkan nilai p=0,619 </w:t>
      </w:r>
      <w:r w:rsidR="0098467E">
        <w:rPr>
          <w:rFonts w:ascii="Times New Roman" w:hAnsi="Times New Roman"/>
          <w:color w:val="000000"/>
          <w:spacing w:val="3"/>
          <w:position w:val="-1"/>
        </w:rPr>
        <w:t>di mana</w:t>
      </w:r>
      <w:r w:rsidRPr="004573EA">
        <w:rPr>
          <w:rFonts w:ascii="Times New Roman" w:hAnsi="Times New Roman"/>
          <w:color w:val="000000"/>
          <w:spacing w:val="3"/>
          <w:position w:val="-1"/>
        </w:rPr>
        <w:t xml:space="preserve"> p&gt;0,05 sehingga variable pada penelitian ini yaitu nyeri pada punggung bawah dengan panjang langkah memiliki hubungan yang linier.</w:t>
      </w:r>
    </w:p>
    <w:p w14:paraId="05630D77" w14:textId="77777777" w:rsidR="00DD4F0C" w:rsidRPr="004573EA" w:rsidRDefault="00DD4F0C" w:rsidP="003A0F0E">
      <w:pPr>
        <w:pStyle w:val="NoSpacing"/>
        <w:ind w:firstLine="567"/>
        <w:jc w:val="both"/>
        <w:rPr>
          <w:rFonts w:ascii="Times New Roman" w:hAnsi="Times New Roman"/>
          <w:color w:val="000000"/>
          <w:spacing w:val="3"/>
          <w:position w:val="-1"/>
        </w:rPr>
      </w:pPr>
    </w:p>
    <w:p w14:paraId="78B54BB5" w14:textId="36B6F498" w:rsidR="003A0F0E" w:rsidRPr="004573EA" w:rsidRDefault="003A0F0E" w:rsidP="003A0F0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Tabel 4. Hasil Uji Linearitas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61"/>
        <w:gridCol w:w="1072"/>
        <w:gridCol w:w="1072"/>
        <w:gridCol w:w="1254"/>
      </w:tblGrid>
      <w:tr w:rsidR="003A0F0E" w:rsidRPr="004573EA" w14:paraId="3A6368E0" w14:textId="77777777" w:rsidTr="00A528EE">
        <w:tc>
          <w:tcPr>
            <w:tcW w:w="1177" w:type="dxa"/>
          </w:tcPr>
          <w:p w14:paraId="5E265D62" w14:textId="77777777" w:rsidR="003A0F0E" w:rsidRPr="004573EA" w:rsidRDefault="003A0F0E" w:rsidP="00A528EE">
            <w:pPr>
              <w:pStyle w:val="NoSpacing"/>
              <w:jc w:val="both"/>
              <w:rPr>
                <w:rFonts w:ascii="Times New Roman" w:hAnsi="Times New Roman"/>
                <w:color w:val="000000"/>
                <w:spacing w:val="3"/>
                <w:position w:val="-1"/>
              </w:rPr>
            </w:pPr>
          </w:p>
        </w:tc>
        <w:tc>
          <w:tcPr>
            <w:tcW w:w="1177" w:type="dxa"/>
          </w:tcPr>
          <w:p w14:paraId="00D9518C"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f</w:t>
            </w:r>
          </w:p>
        </w:tc>
        <w:tc>
          <w:tcPr>
            <w:tcW w:w="1177" w:type="dxa"/>
          </w:tcPr>
          <w:p w14:paraId="2C1A0C47"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sig</w:t>
            </w:r>
          </w:p>
        </w:tc>
        <w:tc>
          <w:tcPr>
            <w:tcW w:w="1178" w:type="dxa"/>
          </w:tcPr>
          <w:p w14:paraId="7E55BDE8"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 xml:space="preserve">Interpretasi </w:t>
            </w:r>
          </w:p>
        </w:tc>
      </w:tr>
      <w:tr w:rsidR="003A0F0E" w:rsidRPr="004573EA" w14:paraId="74D6B9BD" w14:textId="77777777" w:rsidTr="00A528EE">
        <w:tc>
          <w:tcPr>
            <w:tcW w:w="1177" w:type="dxa"/>
          </w:tcPr>
          <w:p w14:paraId="12BB37B6"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Deviation For Linearity</w:t>
            </w:r>
          </w:p>
        </w:tc>
        <w:tc>
          <w:tcPr>
            <w:tcW w:w="1177" w:type="dxa"/>
          </w:tcPr>
          <w:p w14:paraId="33550EE5"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1,143</w:t>
            </w:r>
          </w:p>
        </w:tc>
        <w:tc>
          <w:tcPr>
            <w:tcW w:w="1177" w:type="dxa"/>
          </w:tcPr>
          <w:p w14:paraId="61292F7F"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0,619</w:t>
            </w:r>
          </w:p>
        </w:tc>
        <w:tc>
          <w:tcPr>
            <w:tcW w:w="1178" w:type="dxa"/>
          </w:tcPr>
          <w:p w14:paraId="040FFFD8" w14:textId="77777777" w:rsidR="003A0F0E" w:rsidRPr="004573EA" w:rsidRDefault="003A0F0E" w:rsidP="00A528E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Linear</w:t>
            </w:r>
          </w:p>
        </w:tc>
      </w:tr>
    </w:tbl>
    <w:p w14:paraId="6CA0714F" w14:textId="77777777" w:rsidR="003A0F0E" w:rsidRPr="004573EA" w:rsidRDefault="003A0F0E" w:rsidP="003A0F0E">
      <w:pPr>
        <w:pStyle w:val="NoSpacing"/>
        <w:jc w:val="both"/>
        <w:rPr>
          <w:rFonts w:ascii="Times New Roman" w:hAnsi="Times New Roman"/>
          <w:color w:val="000000"/>
          <w:spacing w:val="3"/>
          <w:position w:val="-1"/>
        </w:rPr>
      </w:pPr>
    </w:p>
    <w:p w14:paraId="6227C208" w14:textId="7B4E1552" w:rsidR="003A0F0E" w:rsidRPr="004573EA" w:rsidRDefault="00907F76" w:rsidP="003A0F0E">
      <w:pPr>
        <w:pStyle w:val="NoSpacing"/>
        <w:jc w:val="both"/>
        <w:rPr>
          <w:rFonts w:ascii="Times New Roman" w:hAnsi="Times New Roman"/>
          <w:b/>
          <w:color w:val="000000"/>
          <w:spacing w:val="3"/>
          <w:position w:val="-1"/>
        </w:rPr>
      </w:pPr>
      <w:r>
        <w:rPr>
          <w:rFonts w:ascii="Times New Roman" w:hAnsi="Times New Roman"/>
          <w:b/>
          <w:color w:val="000000"/>
          <w:spacing w:val="3"/>
          <w:position w:val="-1"/>
        </w:rPr>
        <w:t>Uji Hipote</w:t>
      </w:r>
      <w:r w:rsidR="003A0F0E" w:rsidRPr="004573EA">
        <w:rPr>
          <w:rFonts w:ascii="Times New Roman" w:hAnsi="Times New Roman"/>
          <w:b/>
          <w:color w:val="000000"/>
          <w:spacing w:val="3"/>
          <w:position w:val="-1"/>
        </w:rPr>
        <w:t>sis</w:t>
      </w:r>
    </w:p>
    <w:p w14:paraId="2A4BA11F" w14:textId="77777777" w:rsidR="003A0F0E" w:rsidRPr="004573EA" w:rsidRDefault="003A0F0E" w:rsidP="003A0F0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 xml:space="preserve">Uji hipotesis yang digunakan pada penelitian ini adalah uji </w:t>
      </w:r>
      <w:r w:rsidRPr="004573EA">
        <w:rPr>
          <w:rFonts w:ascii="Times New Roman" w:hAnsi="Times New Roman"/>
          <w:i/>
          <w:color w:val="000000"/>
          <w:spacing w:val="3"/>
          <w:position w:val="-1"/>
        </w:rPr>
        <w:t>Pearson Product Moment</w:t>
      </w:r>
      <w:r w:rsidRPr="004573EA">
        <w:rPr>
          <w:rFonts w:ascii="Times New Roman" w:hAnsi="Times New Roman"/>
          <w:color w:val="000000"/>
          <w:spacing w:val="3"/>
          <w:position w:val="-1"/>
        </w:rPr>
        <w:t>.</w:t>
      </w:r>
    </w:p>
    <w:p w14:paraId="7EBE196F" w14:textId="77777777" w:rsidR="003A0F0E" w:rsidRPr="004573EA" w:rsidRDefault="003A0F0E" w:rsidP="003A0F0E">
      <w:pPr>
        <w:pStyle w:val="NoSpacing"/>
        <w:jc w:val="both"/>
        <w:rPr>
          <w:rFonts w:ascii="Times New Roman" w:hAnsi="Times New Roman"/>
          <w:color w:val="000000"/>
          <w:spacing w:val="3"/>
          <w:position w:val="-1"/>
        </w:rPr>
      </w:pPr>
    </w:p>
    <w:p w14:paraId="37475CB5" w14:textId="3858836E" w:rsidR="003A0F0E" w:rsidRPr="004573EA" w:rsidRDefault="003A0F0E" w:rsidP="003A0F0E">
      <w:pPr>
        <w:pStyle w:val="NoSpacing"/>
        <w:jc w:val="both"/>
        <w:rPr>
          <w:rFonts w:ascii="Times New Roman" w:hAnsi="Times New Roman"/>
          <w:color w:val="000000"/>
          <w:spacing w:val="3"/>
          <w:position w:val="-1"/>
        </w:rPr>
      </w:pPr>
      <w:r w:rsidRPr="004573EA">
        <w:rPr>
          <w:rFonts w:ascii="Times New Roman" w:hAnsi="Times New Roman"/>
          <w:color w:val="000000"/>
          <w:spacing w:val="3"/>
          <w:position w:val="-1"/>
        </w:rPr>
        <w:t>Tabel 5. Hasil Uji Pearson Product</w:t>
      </w:r>
      <w:r w:rsidR="00776DEB">
        <w:rPr>
          <w:rFonts w:ascii="Times New Roman" w:hAnsi="Times New Roman"/>
          <w:color w:val="000000"/>
          <w:spacing w:val="3"/>
          <w:position w:val="-1"/>
          <w:lang w:val="id-ID"/>
        </w:rPr>
        <w:t xml:space="preserve"> </w:t>
      </w:r>
      <w:r w:rsidRPr="004573EA">
        <w:rPr>
          <w:rFonts w:ascii="Times New Roman" w:hAnsi="Times New Roman"/>
          <w:color w:val="000000"/>
          <w:spacing w:val="3"/>
          <w:position w:val="-1"/>
        </w:rPr>
        <w:t>Moment</w:t>
      </w:r>
    </w:p>
    <w:tbl>
      <w:tblPr>
        <w:tblStyle w:val="TableGrid"/>
        <w:tblW w:w="46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711"/>
        <w:gridCol w:w="1273"/>
        <w:gridCol w:w="143"/>
      </w:tblGrid>
      <w:tr w:rsidR="003A0F0E" w:rsidRPr="004573EA" w14:paraId="1DA9F6E6" w14:textId="77777777" w:rsidTr="00776DEB">
        <w:trPr>
          <w:gridAfter w:val="1"/>
          <w:wAfter w:w="143" w:type="dxa"/>
          <w:trHeight w:val="189"/>
        </w:trPr>
        <w:tc>
          <w:tcPr>
            <w:tcW w:w="4536" w:type="dxa"/>
            <w:gridSpan w:val="4"/>
            <w:tcBorders>
              <w:bottom w:val="single" w:sz="4" w:space="0" w:color="auto"/>
            </w:tcBorders>
            <w:vAlign w:val="center"/>
          </w:tcPr>
          <w:p w14:paraId="47BC4B85"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Pearson</w:t>
            </w:r>
          </w:p>
        </w:tc>
      </w:tr>
      <w:tr w:rsidR="003A0F0E" w:rsidRPr="004573EA" w14:paraId="57873E56" w14:textId="77777777" w:rsidTr="00776DEB">
        <w:trPr>
          <w:trHeight w:val="389"/>
        </w:trPr>
        <w:tc>
          <w:tcPr>
            <w:tcW w:w="1985" w:type="dxa"/>
            <w:tcBorders>
              <w:top w:val="single" w:sz="4" w:space="0" w:color="auto"/>
              <w:bottom w:val="single" w:sz="4" w:space="0" w:color="auto"/>
            </w:tcBorders>
            <w:vAlign w:val="center"/>
          </w:tcPr>
          <w:p w14:paraId="1C719745" w14:textId="77777777" w:rsidR="003A0F0E" w:rsidRPr="004573EA" w:rsidRDefault="003A0F0E" w:rsidP="00A528EE">
            <w:pPr>
              <w:pStyle w:val="NoSpacing"/>
              <w:jc w:val="both"/>
              <w:rPr>
                <w:rFonts w:ascii="Times New Roman" w:hAnsi="Times New Roman"/>
              </w:rPr>
            </w:pPr>
          </w:p>
        </w:tc>
        <w:tc>
          <w:tcPr>
            <w:tcW w:w="567" w:type="dxa"/>
            <w:tcBorders>
              <w:top w:val="single" w:sz="4" w:space="0" w:color="auto"/>
              <w:bottom w:val="single" w:sz="4" w:space="0" w:color="auto"/>
            </w:tcBorders>
            <w:vAlign w:val="center"/>
          </w:tcPr>
          <w:p w14:paraId="4CC4F101" w14:textId="77777777" w:rsidR="003A0F0E" w:rsidRPr="004573EA" w:rsidRDefault="003A0F0E" w:rsidP="00A528EE">
            <w:pPr>
              <w:pStyle w:val="NoSpacing"/>
              <w:jc w:val="both"/>
              <w:rPr>
                <w:rFonts w:ascii="Times New Roman" w:hAnsi="Times New Roman"/>
              </w:rPr>
            </w:pPr>
            <w:r w:rsidRPr="004573EA">
              <w:rPr>
                <w:rFonts w:ascii="Times New Roman" w:hAnsi="Times New Roman"/>
              </w:rPr>
              <w:t>N</w:t>
            </w:r>
          </w:p>
        </w:tc>
        <w:tc>
          <w:tcPr>
            <w:tcW w:w="711" w:type="dxa"/>
            <w:tcBorders>
              <w:top w:val="single" w:sz="4" w:space="0" w:color="auto"/>
              <w:bottom w:val="single" w:sz="4" w:space="0" w:color="auto"/>
            </w:tcBorders>
            <w:vAlign w:val="center"/>
          </w:tcPr>
          <w:p w14:paraId="3A5EA36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Sig</w:t>
            </w:r>
          </w:p>
        </w:tc>
        <w:tc>
          <w:tcPr>
            <w:tcW w:w="1416" w:type="dxa"/>
            <w:gridSpan w:val="2"/>
            <w:tcBorders>
              <w:top w:val="single" w:sz="4" w:space="0" w:color="auto"/>
              <w:bottom w:val="single" w:sz="4" w:space="0" w:color="auto"/>
            </w:tcBorders>
            <w:vAlign w:val="center"/>
          </w:tcPr>
          <w:p w14:paraId="5BAEAF48"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Pearson Correlation</w:t>
            </w:r>
          </w:p>
        </w:tc>
      </w:tr>
      <w:tr w:rsidR="003A0F0E" w:rsidRPr="004573EA" w14:paraId="77AB29CC" w14:textId="77777777" w:rsidTr="00776DEB">
        <w:trPr>
          <w:gridAfter w:val="1"/>
          <w:wAfter w:w="143" w:type="dxa"/>
          <w:trHeight w:val="189"/>
        </w:trPr>
        <w:tc>
          <w:tcPr>
            <w:tcW w:w="1985" w:type="dxa"/>
            <w:tcBorders>
              <w:top w:val="single" w:sz="4" w:space="0" w:color="auto"/>
            </w:tcBorders>
          </w:tcPr>
          <w:p w14:paraId="7A6F59A2" w14:textId="77777777" w:rsidR="003A0F0E" w:rsidRPr="004573EA" w:rsidRDefault="003A0F0E" w:rsidP="00A528EE">
            <w:pPr>
              <w:pStyle w:val="NoSpacing"/>
              <w:jc w:val="both"/>
              <w:rPr>
                <w:rFonts w:ascii="Times New Roman" w:hAnsi="Times New Roman"/>
              </w:rPr>
            </w:pPr>
            <w:r w:rsidRPr="004573EA">
              <w:rPr>
                <w:rFonts w:ascii="Times New Roman" w:hAnsi="Times New Roman"/>
              </w:rPr>
              <w:t>Gangguan sensoris</w:t>
            </w:r>
          </w:p>
        </w:tc>
        <w:tc>
          <w:tcPr>
            <w:tcW w:w="567" w:type="dxa"/>
            <w:vMerge w:val="restart"/>
            <w:tcBorders>
              <w:top w:val="single" w:sz="4" w:space="0" w:color="auto"/>
            </w:tcBorders>
            <w:vAlign w:val="center"/>
          </w:tcPr>
          <w:p w14:paraId="1CCE8760" w14:textId="77777777" w:rsidR="003A0F0E" w:rsidRPr="004573EA" w:rsidRDefault="003A0F0E" w:rsidP="00A528EE">
            <w:pPr>
              <w:pStyle w:val="NoSpacing"/>
              <w:jc w:val="both"/>
              <w:rPr>
                <w:rFonts w:ascii="Times New Roman" w:hAnsi="Times New Roman"/>
              </w:rPr>
            </w:pPr>
            <w:r w:rsidRPr="004573EA">
              <w:rPr>
                <w:rFonts w:ascii="Times New Roman" w:hAnsi="Times New Roman"/>
              </w:rPr>
              <w:t>10</w:t>
            </w:r>
          </w:p>
        </w:tc>
        <w:tc>
          <w:tcPr>
            <w:tcW w:w="711" w:type="dxa"/>
            <w:vMerge w:val="restart"/>
            <w:tcBorders>
              <w:top w:val="single" w:sz="4" w:space="0" w:color="auto"/>
            </w:tcBorders>
            <w:vAlign w:val="center"/>
          </w:tcPr>
          <w:p w14:paraId="3A2C3A87" w14:textId="77777777" w:rsidR="003A0F0E" w:rsidRPr="004573EA" w:rsidRDefault="003A0F0E" w:rsidP="00A528EE">
            <w:pPr>
              <w:pStyle w:val="NoSpacing"/>
              <w:jc w:val="both"/>
              <w:rPr>
                <w:rFonts w:ascii="Times New Roman" w:hAnsi="Times New Roman"/>
              </w:rPr>
            </w:pPr>
            <w:r w:rsidRPr="004573EA">
              <w:rPr>
                <w:rFonts w:ascii="Times New Roman" w:hAnsi="Times New Roman"/>
              </w:rPr>
              <w:t>0,047</w:t>
            </w:r>
          </w:p>
        </w:tc>
        <w:tc>
          <w:tcPr>
            <w:tcW w:w="1273" w:type="dxa"/>
            <w:vMerge w:val="restart"/>
            <w:tcBorders>
              <w:top w:val="single" w:sz="4" w:space="0" w:color="auto"/>
            </w:tcBorders>
            <w:vAlign w:val="center"/>
          </w:tcPr>
          <w:p w14:paraId="4DCE1FEA" w14:textId="77777777" w:rsidR="003A0F0E" w:rsidRPr="004573EA" w:rsidRDefault="003A0F0E" w:rsidP="00A528EE">
            <w:pPr>
              <w:pStyle w:val="NoSpacing"/>
              <w:jc w:val="both"/>
              <w:rPr>
                <w:rFonts w:ascii="Times New Roman" w:hAnsi="Times New Roman"/>
              </w:rPr>
            </w:pPr>
            <w:r w:rsidRPr="004573EA">
              <w:rPr>
                <w:rFonts w:ascii="Times New Roman" w:hAnsi="Times New Roman"/>
              </w:rPr>
              <w:t>-0,639</w:t>
            </w:r>
          </w:p>
        </w:tc>
      </w:tr>
      <w:tr w:rsidR="003A0F0E" w:rsidRPr="004573EA" w14:paraId="47B30FD8" w14:textId="77777777" w:rsidTr="00776DEB">
        <w:trPr>
          <w:gridAfter w:val="1"/>
          <w:wAfter w:w="143" w:type="dxa"/>
          <w:trHeight w:val="189"/>
        </w:trPr>
        <w:tc>
          <w:tcPr>
            <w:tcW w:w="1985" w:type="dxa"/>
          </w:tcPr>
          <w:p w14:paraId="7C6F767C" w14:textId="77777777" w:rsidR="003A0F0E" w:rsidRPr="004573EA" w:rsidRDefault="003A0F0E" w:rsidP="00A528EE">
            <w:pPr>
              <w:pStyle w:val="NoSpacing"/>
              <w:jc w:val="both"/>
              <w:rPr>
                <w:rFonts w:ascii="Times New Roman" w:hAnsi="Times New Roman"/>
              </w:rPr>
            </w:pPr>
            <w:r w:rsidRPr="004573EA">
              <w:rPr>
                <w:rFonts w:ascii="Times New Roman" w:hAnsi="Times New Roman"/>
              </w:rPr>
              <w:t>Panjang Langkah</w:t>
            </w:r>
          </w:p>
        </w:tc>
        <w:tc>
          <w:tcPr>
            <w:tcW w:w="567" w:type="dxa"/>
            <w:vMerge/>
          </w:tcPr>
          <w:p w14:paraId="5B216B28" w14:textId="77777777" w:rsidR="003A0F0E" w:rsidRPr="004573EA" w:rsidRDefault="003A0F0E" w:rsidP="00A528EE">
            <w:pPr>
              <w:pStyle w:val="NoSpacing"/>
              <w:jc w:val="both"/>
              <w:rPr>
                <w:rFonts w:ascii="Times New Roman" w:hAnsi="Times New Roman"/>
              </w:rPr>
            </w:pPr>
          </w:p>
        </w:tc>
        <w:tc>
          <w:tcPr>
            <w:tcW w:w="711" w:type="dxa"/>
            <w:vMerge/>
          </w:tcPr>
          <w:p w14:paraId="2C18BDF7" w14:textId="77777777" w:rsidR="003A0F0E" w:rsidRPr="004573EA" w:rsidRDefault="003A0F0E" w:rsidP="00A528EE">
            <w:pPr>
              <w:pStyle w:val="NoSpacing"/>
              <w:jc w:val="both"/>
              <w:rPr>
                <w:rFonts w:ascii="Times New Roman" w:hAnsi="Times New Roman"/>
              </w:rPr>
            </w:pPr>
          </w:p>
        </w:tc>
        <w:tc>
          <w:tcPr>
            <w:tcW w:w="1273" w:type="dxa"/>
            <w:vMerge/>
          </w:tcPr>
          <w:p w14:paraId="4C3C7DCD" w14:textId="77777777" w:rsidR="003A0F0E" w:rsidRPr="004573EA" w:rsidRDefault="003A0F0E" w:rsidP="00A528EE">
            <w:pPr>
              <w:pStyle w:val="NoSpacing"/>
              <w:jc w:val="both"/>
              <w:rPr>
                <w:rFonts w:ascii="Times New Roman" w:hAnsi="Times New Roman"/>
              </w:rPr>
            </w:pPr>
          </w:p>
        </w:tc>
      </w:tr>
    </w:tbl>
    <w:p w14:paraId="3B739A4D" w14:textId="77777777" w:rsidR="003A0F0E" w:rsidRDefault="003A0F0E" w:rsidP="003A0F0E">
      <w:pPr>
        <w:pStyle w:val="NoSpacing"/>
        <w:jc w:val="both"/>
        <w:rPr>
          <w:rFonts w:ascii="Times New Roman" w:hAnsi="Times New Roman"/>
        </w:rPr>
      </w:pPr>
    </w:p>
    <w:p w14:paraId="5CF344BA" w14:textId="39FAAA4D" w:rsidR="003A0F0E" w:rsidRPr="004573EA" w:rsidRDefault="003A0F0E" w:rsidP="003A0F0E">
      <w:pPr>
        <w:pStyle w:val="NoSpacing"/>
        <w:ind w:firstLine="567"/>
        <w:jc w:val="both"/>
        <w:rPr>
          <w:rFonts w:ascii="Times New Roman" w:hAnsi="Times New Roman"/>
        </w:rPr>
      </w:pPr>
      <w:r w:rsidRPr="004573EA">
        <w:rPr>
          <w:rFonts w:ascii="Times New Roman" w:hAnsi="Times New Roman"/>
        </w:rPr>
        <w:lastRenderedPageBreak/>
        <w:t>Berdasarkan hasil uji diatas</w:t>
      </w:r>
      <w:r w:rsidR="0098467E">
        <w:rPr>
          <w:rFonts w:ascii="Times New Roman" w:hAnsi="Times New Roman"/>
        </w:rPr>
        <w:t>,</w:t>
      </w:r>
      <w:r w:rsidRPr="004573EA">
        <w:rPr>
          <w:rFonts w:ascii="Times New Roman" w:hAnsi="Times New Roman"/>
        </w:rPr>
        <w:t xml:space="preserve"> didapatkan hasil koefisien korelasinya r= -0,639 </w:t>
      </w:r>
      <w:proofErr w:type="gramStart"/>
      <w:r w:rsidRPr="004573EA">
        <w:rPr>
          <w:rFonts w:ascii="Times New Roman" w:hAnsi="Times New Roman"/>
        </w:rPr>
        <w:t xml:space="preserve">dengan </w:t>
      </w:r>
      <w:r w:rsidR="00737B84">
        <w:rPr>
          <w:rFonts w:ascii="Times New Roman" w:hAnsi="Times New Roman"/>
        </w:rPr>
        <w:t xml:space="preserve"> signifikansi</w:t>
      </w:r>
      <w:proofErr w:type="gramEnd"/>
      <w:r w:rsidRPr="004573EA">
        <w:rPr>
          <w:rFonts w:ascii="Times New Roman" w:hAnsi="Times New Roman"/>
        </w:rPr>
        <w:t xml:space="preserve"> p=0,047 yang berarti bahwa gangguan sensori memiliki korelasi yang</w:t>
      </w:r>
      <w:r w:rsidR="00737B84">
        <w:rPr>
          <w:rFonts w:ascii="Times New Roman" w:hAnsi="Times New Roman"/>
        </w:rPr>
        <w:t xml:space="preserve"> </w:t>
      </w:r>
      <w:r w:rsidRPr="004573EA">
        <w:rPr>
          <w:rFonts w:ascii="Times New Roman" w:hAnsi="Times New Roman"/>
        </w:rPr>
        <w:t xml:space="preserve">cukup </w:t>
      </w:r>
      <w:r w:rsidR="00737B84">
        <w:rPr>
          <w:rFonts w:ascii="Times New Roman" w:hAnsi="Times New Roman"/>
        </w:rPr>
        <w:t>ke arah</w:t>
      </w:r>
      <w:r w:rsidRPr="004573EA">
        <w:rPr>
          <w:rFonts w:ascii="Times New Roman" w:hAnsi="Times New Roman"/>
        </w:rPr>
        <w:t xml:space="preserve"> negatif dengan panjang langkah pada penderita </w:t>
      </w:r>
      <w:r w:rsidRPr="004573EA">
        <w:rPr>
          <w:rFonts w:ascii="Times New Roman" w:hAnsi="Times New Roman"/>
          <w:i/>
        </w:rPr>
        <w:t xml:space="preserve">Hernia Nucleus Pulposus </w:t>
      </w:r>
      <w:r w:rsidRPr="004573EA">
        <w:rPr>
          <w:rFonts w:ascii="Times New Roman" w:hAnsi="Times New Roman"/>
        </w:rPr>
        <w:t>(HNP)</w:t>
      </w:r>
      <w:r w:rsidRPr="004573EA">
        <w:rPr>
          <w:rFonts w:ascii="Times New Roman" w:hAnsi="Times New Roman"/>
          <w:i/>
        </w:rPr>
        <w:t xml:space="preserve"> Lumbal</w:t>
      </w:r>
      <w:r w:rsidRPr="004573EA">
        <w:rPr>
          <w:rFonts w:ascii="Times New Roman" w:hAnsi="Times New Roman"/>
        </w:rPr>
        <w:t>. Sehingga semakin tinggi tingkat gangguan sensorisnya maka akan menyebabkan panjang langkah akan semakin pendek.</w:t>
      </w:r>
    </w:p>
    <w:p w14:paraId="7BA07BB8" w14:textId="20AE9DE6"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 xml:space="preserve">Berdasarkan tabel 3 diatas, dapat dilihat bahwa rata-rata umur penderita </w:t>
      </w:r>
      <w:r w:rsidRPr="004573EA">
        <w:rPr>
          <w:rFonts w:ascii="Times New Roman" w:hAnsi="Times New Roman"/>
          <w:i/>
        </w:rPr>
        <w:t xml:space="preserve">Hernia Nucleus Pulposus </w:t>
      </w:r>
      <w:r w:rsidRPr="004573EA">
        <w:rPr>
          <w:rFonts w:ascii="Times New Roman" w:hAnsi="Times New Roman"/>
        </w:rPr>
        <w:t>(HNP)</w:t>
      </w:r>
      <w:r w:rsidRPr="004573EA">
        <w:rPr>
          <w:rFonts w:ascii="Times New Roman" w:hAnsi="Times New Roman"/>
          <w:i/>
        </w:rPr>
        <w:t xml:space="preserve"> Lumbal</w:t>
      </w:r>
      <w:r w:rsidRPr="004573EA">
        <w:rPr>
          <w:rFonts w:ascii="Times New Roman" w:hAnsi="Times New Roman"/>
        </w:rPr>
        <w:t xml:space="preserve"> adalah 40,8 tahun, namun menurut penelitian (Ikhsanawati, 2015) rata-rata umur penderita </w:t>
      </w:r>
      <w:r w:rsidRPr="004573EA">
        <w:rPr>
          <w:rFonts w:ascii="Times New Roman" w:hAnsi="Times New Roman"/>
          <w:i/>
        </w:rPr>
        <w:t xml:space="preserve">Hernia Nucleus Pulposus </w:t>
      </w:r>
      <w:r w:rsidRPr="004573EA">
        <w:rPr>
          <w:rFonts w:ascii="Times New Roman" w:hAnsi="Times New Roman"/>
        </w:rPr>
        <w:t>(HNP)</w:t>
      </w:r>
      <w:r w:rsidRPr="004573EA">
        <w:rPr>
          <w:rFonts w:ascii="Times New Roman" w:hAnsi="Times New Roman"/>
          <w:i/>
        </w:rPr>
        <w:t xml:space="preserve"> Lumbal</w:t>
      </w:r>
      <w:r w:rsidRPr="004573EA">
        <w:rPr>
          <w:rFonts w:ascii="Times New Roman" w:hAnsi="Times New Roman"/>
        </w:rPr>
        <w:t xml:space="preserve"> adalah 51</w:t>
      </w:r>
      <w:r w:rsidR="00DD4F0C">
        <w:rPr>
          <w:rFonts w:ascii="Times New Roman" w:hAnsi="Times New Roman"/>
        </w:rPr>
        <w:t xml:space="preserve"> </w:t>
      </w:r>
      <w:r w:rsidRPr="004573EA">
        <w:rPr>
          <w:rFonts w:ascii="Times New Roman" w:hAnsi="Times New Roman"/>
        </w:rPr>
        <w:t>tahun. Dapat dibanding</w:t>
      </w:r>
      <w:r w:rsidR="00247668">
        <w:rPr>
          <w:rFonts w:ascii="Times New Roman" w:hAnsi="Times New Roman"/>
        </w:rPr>
        <w:t>k</w:t>
      </w:r>
      <w:r w:rsidRPr="004573EA">
        <w:rPr>
          <w:rFonts w:ascii="Times New Roman" w:hAnsi="Times New Roman"/>
        </w:rPr>
        <w:t xml:space="preserve">an bahwa kecenderungan penderita </w:t>
      </w:r>
      <w:r w:rsidRPr="004573EA">
        <w:rPr>
          <w:rFonts w:ascii="Times New Roman" w:hAnsi="Times New Roman"/>
          <w:i/>
        </w:rPr>
        <w:t xml:space="preserve">Hernia Nucleus Pulposus </w:t>
      </w:r>
      <w:r w:rsidRPr="004573EA">
        <w:rPr>
          <w:rFonts w:ascii="Times New Roman" w:hAnsi="Times New Roman"/>
        </w:rPr>
        <w:t>(HNP)</w:t>
      </w:r>
      <w:r w:rsidRPr="004573EA">
        <w:rPr>
          <w:rFonts w:ascii="Times New Roman" w:hAnsi="Times New Roman"/>
          <w:i/>
        </w:rPr>
        <w:t xml:space="preserve"> Lumbal</w:t>
      </w:r>
      <w:r w:rsidRPr="004573EA">
        <w:rPr>
          <w:rFonts w:ascii="Times New Roman" w:hAnsi="Times New Roman"/>
        </w:rPr>
        <w:t xml:space="preserve"> dapat dialami tidak hanya lansia, tapi juga usia produktif di</w:t>
      </w:r>
      <w:r w:rsidR="00247668">
        <w:rPr>
          <w:rFonts w:ascii="Times New Roman" w:hAnsi="Times New Roman"/>
        </w:rPr>
        <w:t xml:space="preserve"> </w:t>
      </w:r>
      <w:r w:rsidRPr="004573EA">
        <w:rPr>
          <w:rFonts w:ascii="Times New Roman" w:hAnsi="Times New Roman"/>
        </w:rPr>
        <w:t>bawah 50</w:t>
      </w:r>
      <w:r w:rsidR="00DD4F0C">
        <w:rPr>
          <w:rFonts w:ascii="Times New Roman" w:hAnsi="Times New Roman"/>
        </w:rPr>
        <w:t xml:space="preserve"> </w:t>
      </w:r>
      <w:r w:rsidRPr="004573EA">
        <w:rPr>
          <w:rFonts w:ascii="Times New Roman" w:hAnsi="Times New Roman"/>
        </w:rPr>
        <w:t>tahun. Banyak fa</w:t>
      </w:r>
      <w:r w:rsidR="00247668">
        <w:rPr>
          <w:rFonts w:ascii="Times New Roman" w:hAnsi="Times New Roman"/>
        </w:rPr>
        <w:t>k</w:t>
      </w:r>
      <w:r w:rsidRPr="004573EA">
        <w:rPr>
          <w:rFonts w:ascii="Times New Roman" w:hAnsi="Times New Roman"/>
        </w:rPr>
        <w:t xml:space="preserve">tor yang mempengaruhi hal tersebut, seperti adanya trauma, jenis pekerjaan atau sering melakukan pekerjaan dengan posisi tidak ergonomis. </w:t>
      </w:r>
    </w:p>
    <w:p w14:paraId="56B72E1D" w14:textId="75AF3916"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Secara fisiologis, setelah umur 30</w:t>
      </w:r>
      <w:r w:rsidR="00DD4F0C">
        <w:rPr>
          <w:rFonts w:ascii="Times New Roman" w:hAnsi="Times New Roman"/>
        </w:rPr>
        <w:t xml:space="preserve"> </w:t>
      </w:r>
      <w:r w:rsidRPr="004573EA">
        <w:rPr>
          <w:rFonts w:ascii="Times New Roman" w:hAnsi="Times New Roman"/>
        </w:rPr>
        <w:t>tahun akan terjadi perubahan pada struktur dan komponen pada tubuh karena proses degenerasi, salah satunya adalah penurunan kadar air pada bantalan sendi. Tentu saja penurunan kadar air in</w:t>
      </w:r>
      <w:r w:rsidR="00247668">
        <w:rPr>
          <w:rFonts w:ascii="Times New Roman" w:hAnsi="Times New Roman"/>
        </w:rPr>
        <w:t xml:space="preserve">i akan mempengaruhi kemampuan </w:t>
      </w:r>
      <w:r w:rsidRPr="004573EA">
        <w:rPr>
          <w:rFonts w:ascii="Times New Roman" w:hAnsi="Times New Roman"/>
        </w:rPr>
        <w:t xml:space="preserve">elastisitas bantalan sendi tersebut, sehingga mudah robek akibat trauma. </w:t>
      </w:r>
    </w:p>
    <w:p w14:paraId="4C70FA82" w14:textId="4422F0AD"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Dilihat dari rata-rata nilai nyeri yang dirasakan oleh sampel, nilai NPRS 5</w:t>
      </w:r>
      <w:r w:rsidR="00DD4F0C">
        <w:rPr>
          <w:rFonts w:ascii="Times New Roman" w:hAnsi="Times New Roman"/>
        </w:rPr>
        <w:t>,8 yang tergolong nyeri moderat</w:t>
      </w:r>
      <w:r w:rsidRPr="004573EA">
        <w:rPr>
          <w:rFonts w:ascii="Times New Roman" w:hAnsi="Times New Roman"/>
        </w:rPr>
        <w:t xml:space="preserve">. Menurut (Wicaksono,2021) nilai intensitas nyeri akan mempengaruhi kualitas hidup pasien dengan HNP Lumbal. </w:t>
      </w:r>
      <w:r w:rsidR="0098467E">
        <w:rPr>
          <w:rFonts w:ascii="Times New Roman" w:hAnsi="Times New Roman"/>
        </w:rPr>
        <w:t>Di mana</w:t>
      </w:r>
      <w:r w:rsidRPr="004573EA">
        <w:rPr>
          <w:rFonts w:ascii="Times New Roman" w:hAnsi="Times New Roman"/>
        </w:rPr>
        <w:t xml:space="preserve"> semakin tinggi intensitas nyeri yang dirasakan oleh pasien, maka score kualitas hidup pasien tersebut akan semakin rendah, begitu pula sebaliknya jika intensitas nyeri yang dirasakan rendah, maka score kualitas hidup akan meningkat. Kontribusi intensitas nyeri pada pasien dapat muncul sebagai akibat dari gangguan patologis yang terjadi pada pasien HNP lumbal. Nyeri yang dirasakan pasien HNP lumbal dapat menghambat gerakan motorik dari saraf yang mengalami gangguan anatomis, terutama cabang plexus sacralis sepanjang N. ischiadicus (L4-S3).</w:t>
      </w:r>
    </w:p>
    <w:p w14:paraId="25471D40" w14:textId="42878965"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 xml:space="preserve">Hasil uji </w:t>
      </w:r>
      <w:r w:rsidRPr="004573EA">
        <w:rPr>
          <w:rFonts w:ascii="Times New Roman" w:hAnsi="Times New Roman"/>
          <w:i/>
        </w:rPr>
        <w:t>Pearson Product Moment</w:t>
      </w:r>
      <w:r w:rsidRPr="004573EA">
        <w:rPr>
          <w:rFonts w:ascii="Times New Roman" w:hAnsi="Times New Roman"/>
        </w:rPr>
        <w:t xml:space="preserve"> menunjukkan adanya signifikansi hubungan antara gangguan sensoris pada ekstremitas bawah berupa nyeri dengan perubahan pola berjalan dalam panjang langkah dengan nilai r=-0,639. Hal ini sejalan dengan penelitian (Nasikhatussoraya,</w:t>
      </w:r>
      <w:r w:rsidR="00DD4F0C">
        <w:rPr>
          <w:rFonts w:ascii="Times New Roman" w:hAnsi="Times New Roman"/>
        </w:rPr>
        <w:t xml:space="preserve"> </w:t>
      </w:r>
      <w:r w:rsidRPr="004573EA">
        <w:rPr>
          <w:rFonts w:ascii="Times New Roman" w:hAnsi="Times New Roman"/>
        </w:rPr>
        <w:t xml:space="preserve">2016) bahwa terdapat hubungan antara intensitas nyeri dengan fungsi fisik dari penderita </w:t>
      </w:r>
      <w:r w:rsidRPr="00247668">
        <w:rPr>
          <w:rFonts w:ascii="Times New Roman" w:hAnsi="Times New Roman"/>
          <w:i/>
        </w:rPr>
        <w:t>Hernia Nucleus Pulposus Lumbal</w:t>
      </w:r>
      <w:r w:rsidRPr="004573EA">
        <w:rPr>
          <w:rFonts w:ascii="Times New Roman" w:hAnsi="Times New Roman"/>
        </w:rPr>
        <w:t xml:space="preserve">, </w:t>
      </w:r>
      <w:r w:rsidR="00DD4F0C">
        <w:rPr>
          <w:rFonts w:ascii="Times New Roman" w:hAnsi="Times New Roman"/>
        </w:rPr>
        <w:t>yang</w:t>
      </w:r>
      <w:r w:rsidR="0098467E">
        <w:rPr>
          <w:rFonts w:ascii="Times New Roman" w:hAnsi="Times New Roman"/>
        </w:rPr>
        <w:t xml:space="preserve"> mana</w:t>
      </w:r>
      <w:r w:rsidRPr="004573EA">
        <w:rPr>
          <w:rFonts w:ascii="Times New Roman" w:hAnsi="Times New Roman"/>
        </w:rPr>
        <w:t xml:space="preserve"> semakin tinggi intensitas nyeri yang dirasakan maka fungsi fisik </w:t>
      </w:r>
      <w:r w:rsidR="00DD4F0C">
        <w:rPr>
          <w:rFonts w:ascii="Times New Roman" w:hAnsi="Times New Roman"/>
        </w:rPr>
        <w:t xml:space="preserve">seperti berjalan akan menurun. Hasil tersebut </w:t>
      </w:r>
      <w:r w:rsidR="00DD4F0C">
        <w:rPr>
          <w:rFonts w:ascii="Times New Roman" w:hAnsi="Times New Roman"/>
        </w:rPr>
        <w:lastRenderedPageBreak/>
        <w:t>s</w:t>
      </w:r>
      <w:r w:rsidRPr="004573EA">
        <w:rPr>
          <w:rFonts w:ascii="Times New Roman" w:hAnsi="Times New Roman"/>
        </w:rPr>
        <w:t>ejalan dengan penelitian (Rahmawati,</w:t>
      </w:r>
      <w:r w:rsidR="00DD4F0C">
        <w:rPr>
          <w:rFonts w:ascii="Times New Roman" w:hAnsi="Times New Roman"/>
        </w:rPr>
        <w:t xml:space="preserve"> </w:t>
      </w:r>
      <w:r w:rsidRPr="004573EA">
        <w:rPr>
          <w:rFonts w:ascii="Times New Roman" w:hAnsi="Times New Roman"/>
        </w:rPr>
        <w:t>2009) yang menunjukkan bahwa ada</w:t>
      </w:r>
      <w:r w:rsidR="00A45B7A">
        <w:rPr>
          <w:rFonts w:ascii="Times New Roman" w:hAnsi="Times New Roman"/>
        </w:rPr>
        <w:t>nya nyeri musk</w:t>
      </w:r>
      <w:r w:rsidRPr="004573EA">
        <w:rPr>
          <w:rFonts w:ascii="Times New Roman" w:hAnsi="Times New Roman"/>
        </w:rPr>
        <w:t xml:space="preserve">uloskeletal terutama punggung bawah memiliki korelasi dengan panjang langkah pada usia dewasa awal. Gangguan sensasi berupa nyeri gerak pada pasien </w:t>
      </w:r>
      <w:r w:rsidRPr="00247668">
        <w:rPr>
          <w:rFonts w:ascii="Times New Roman" w:hAnsi="Times New Roman"/>
          <w:i/>
        </w:rPr>
        <w:t>Hernia Nucleus Pulposus</w:t>
      </w:r>
      <w:r w:rsidRPr="004573EA">
        <w:rPr>
          <w:rFonts w:ascii="Times New Roman" w:hAnsi="Times New Roman"/>
        </w:rPr>
        <w:t xml:space="preserve"> akan secara tidak langsung mempengaruhi dari kekuatan otot ek</w:t>
      </w:r>
      <w:r w:rsidR="00A45B7A">
        <w:rPr>
          <w:rFonts w:ascii="Times New Roman" w:hAnsi="Times New Roman"/>
        </w:rPr>
        <w:t>s</w:t>
      </w:r>
      <w:r w:rsidRPr="004573EA">
        <w:rPr>
          <w:rFonts w:ascii="Times New Roman" w:hAnsi="Times New Roman"/>
        </w:rPr>
        <w:t xml:space="preserve">tremitas bawah. Lemahnya otot ekstremitas bawah berpengaruh terhadap kontraksi dan juga panjang otot, </w:t>
      </w:r>
      <w:r w:rsidR="0098467E">
        <w:rPr>
          <w:rFonts w:ascii="Times New Roman" w:hAnsi="Times New Roman"/>
        </w:rPr>
        <w:t>di mana</w:t>
      </w:r>
      <w:r w:rsidRPr="004573EA">
        <w:rPr>
          <w:rFonts w:ascii="Times New Roman" w:hAnsi="Times New Roman"/>
        </w:rPr>
        <w:t xml:space="preserve"> otot akan lebih memendek dan ketika bergerak rasa nyeri akan menyebabkan adaptasi pada tubuh sehingga sebagai akibatnya proses kontraksi dan perpanjangan otot ekstremitas bawah saat berjalan akan terganggu. </w:t>
      </w:r>
    </w:p>
    <w:p w14:paraId="3439F9CA" w14:textId="586D2E89"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 xml:space="preserve">Seperti yang diketahui pada gait analysis, Otot </w:t>
      </w:r>
      <w:r w:rsidRPr="004573EA">
        <w:rPr>
          <w:rFonts w:ascii="Times New Roman" w:hAnsi="Times New Roman"/>
          <w:i/>
        </w:rPr>
        <w:t>Tibialis Anterior</w:t>
      </w:r>
      <w:r w:rsidRPr="004573EA">
        <w:rPr>
          <w:rFonts w:ascii="Times New Roman" w:hAnsi="Times New Roman"/>
        </w:rPr>
        <w:t xml:space="preserve"> dan </w:t>
      </w:r>
      <w:r w:rsidRPr="004573EA">
        <w:rPr>
          <w:rFonts w:ascii="Times New Roman" w:hAnsi="Times New Roman"/>
          <w:i/>
        </w:rPr>
        <w:t>Extensor Hallucis Longus,</w:t>
      </w:r>
      <w:r w:rsidRPr="004573EA">
        <w:rPr>
          <w:rFonts w:ascii="Times New Roman" w:hAnsi="Times New Roman"/>
        </w:rPr>
        <w:t xml:space="preserve"> </w:t>
      </w:r>
      <w:r w:rsidRPr="004573EA">
        <w:rPr>
          <w:rFonts w:ascii="Times New Roman" w:hAnsi="Times New Roman"/>
          <w:i/>
        </w:rPr>
        <w:t>Gastrocnemius</w:t>
      </w:r>
      <w:r w:rsidRPr="004573EA">
        <w:rPr>
          <w:rFonts w:ascii="Times New Roman" w:hAnsi="Times New Roman"/>
        </w:rPr>
        <w:t xml:space="preserve"> dan </w:t>
      </w:r>
      <w:r w:rsidRPr="004573EA">
        <w:rPr>
          <w:rFonts w:ascii="Times New Roman" w:hAnsi="Times New Roman"/>
          <w:i/>
        </w:rPr>
        <w:t>Soleus</w:t>
      </w:r>
      <w:r w:rsidRPr="004573EA">
        <w:rPr>
          <w:rFonts w:ascii="Times New Roman" w:hAnsi="Times New Roman"/>
        </w:rPr>
        <w:t xml:space="preserve"> tera</w:t>
      </w:r>
      <w:r w:rsidR="00A45B7A">
        <w:rPr>
          <w:rFonts w:ascii="Times New Roman" w:hAnsi="Times New Roman"/>
        </w:rPr>
        <w:t>k</w:t>
      </w:r>
      <w:r w:rsidRPr="004573EA">
        <w:rPr>
          <w:rFonts w:ascii="Times New Roman" w:hAnsi="Times New Roman"/>
        </w:rPr>
        <w:t>tivasi saat fase initial contact atau heelstrike dan toe off pada fase stand. Adanya penurunan kekuatan otot pada grup otot dorsifleksor dan plantar fleksor ini akan merubah lebar langkah (</w:t>
      </w:r>
      <w:r w:rsidRPr="00DD4F0C">
        <w:rPr>
          <w:rFonts w:ascii="Times New Roman" w:hAnsi="Times New Roman"/>
          <w:i/>
        </w:rPr>
        <w:t>step width</w:t>
      </w:r>
      <w:r w:rsidRPr="004573EA">
        <w:rPr>
          <w:rFonts w:ascii="Times New Roman" w:hAnsi="Times New Roman"/>
        </w:rPr>
        <w:t xml:space="preserve">) pada berjalan. Ditambah adanya nyeri dan kebas pada tungkai, akan mempercepat dari proses berjalan. Begitu pula dengan otot </w:t>
      </w:r>
      <w:r w:rsidRPr="004573EA">
        <w:rPr>
          <w:rFonts w:ascii="Times New Roman" w:hAnsi="Times New Roman"/>
          <w:i/>
        </w:rPr>
        <w:t>Quadriceps femoris</w:t>
      </w:r>
      <w:r w:rsidRPr="004573EA">
        <w:rPr>
          <w:rFonts w:ascii="Times New Roman" w:hAnsi="Times New Roman"/>
        </w:rPr>
        <w:t xml:space="preserve"> dan </w:t>
      </w:r>
      <w:r w:rsidRPr="004573EA">
        <w:rPr>
          <w:rFonts w:ascii="Times New Roman" w:hAnsi="Times New Roman"/>
          <w:i/>
        </w:rPr>
        <w:t xml:space="preserve">Hamstring </w:t>
      </w:r>
      <w:r w:rsidRPr="004573EA">
        <w:rPr>
          <w:rFonts w:ascii="Times New Roman" w:hAnsi="Times New Roman"/>
        </w:rPr>
        <w:t xml:space="preserve">yang berperan pada fase </w:t>
      </w:r>
      <w:r w:rsidRPr="00DD4F0C">
        <w:rPr>
          <w:rFonts w:ascii="Times New Roman" w:hAnsi="Times New Roman"/>
          <w:i/>
        </w:rPr>
        <w:t>swing</w:t>
      </w:r>
      <w:r w:rsidRPr="004573EA">
        <w:rPr>
          <w:rFonts w:ascii="Times New Roman" w:hAnsi="Times New Roman"/>
        </w:rPr>
        <w:t xml:space="preserve">, </w:t>
      </w:r>
      <w:r w:rsidR="0098467E">
        <w:rPr>
          <w:rFonts w:ascii="Times New Roman" w:hAnsi="Times New Roman"/>
        </w:rPr>
        <w:t>di mana</w:t>
      </w:r>
      <w:r w:rsidRPr="004573EA">
        <w:rPr>
          <w:rFonts w:ascii="Times New Roman" w:hAnsi="Times New Roman"/>
        </w:rPr>
        <w:t xml:space="preserve"> menurunnya kekuatan pada grup otot fleksi dan ekstensi </w:t>
      </w:r>
      <w:r w:rsidRPr="00DD4F0C">
        <w:rPr>
          <w:rFonts w:ascii="Times New Roman" w:hAnsi="Times New Roman"/>
          <w:i/>
        </w:rPr>
        <w:t>knee</w:t>
      </w:r>
      <w:r w:rsidRPr="004573EA">
        <w:rPr>
          <w:rFonts w:ascii="Times New Roman" w:hAnsi="Times New Roman"/>
        </w:rPr>
        <w:t xml:space="preserve"> ini akan mempengaruhi jarak/panjang langkah.</w:t>
      </w:r>
    </w:p>
    <w:p w14:paraId="2F30968C" w14:textId="73B00A89"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 xml:space="preserve">Adanya gangguan sensoris berupa nyeri ini secara tidak langsung akan mempengaruhi pola berjalan penderita </w:t>
      </w:r>
      <w:r w:rsidRPr="00247668">
        <w:rPr>
          <w:rFonts w:ascii="Times New Roman" w:hAnsi="Times New Roman"/>
          <w:i/>
        </w:rPr>
        <w:t>Hernia Nucleus Pulposus</w:t>
      </w:r>
      <w:r w:rsidRPr="004573EA">
        <w:rPr>
          <w:rFonts w:ascii="Times New Roman" w:hAnsi="Times New Roman"/>
        </w:rPr>
        <w:t xml:space="preserve"> (HNP) Lumbal, menurut penelitian Bonab (2020) yang meneliti tentang penilaian parameter berjalan pada pasien </w:t>
      </w:r>
      <w:r w:rsidRPr="00247668">
        <w:rPr>
          <w:rFonts w:ascii="Times New Roman" w:hAnsi="Times New Roman"/>
          <w:i/>
        </w:rPr>
        <w:t>Hernia Nucleus Pulposus</w:t>
      </w:r>
      <w:r w:rsidRPr="004573EA">
        <w:rPr>
          <w:rFonts w:ascii="Times New Roman" w:hAnsi="Times New Roman"/>
        </w:rPr>
        <w:t xml:space="preserve"> (HNP) Lumbal dengan pasien </w:t>
      </w:r>
      <w:r w:rsidRPr="00247668">
        <w:rPr>
          <w:rFonts w:ascii="Times New Roman" w:hAnsi="Times New Roman"/>
          <w:i/>
        </w:rPr>
        <w:t>Chronic Mechanical Low Back Pain</w:t>
      </w:r>
      <w:r w:rsidRPr="004573EA">
        <w:rPr>
          <w:rFonts w:ascii="Times New Roman" w:hAnsi="Times New Roman"/>
        </w:rPr>
        <w:t xml:space="preserve">. </w:t>
      </w:r>
      <w:r w:rsidR="0098467E">
        <w:rPr>
          <w:rFonts w:ascii="Times New Roman" w:hAnsi="Times New Roman"/>
        </w:rPr>
        <w:t>Di mana</w:t>
      </w:r>
      <w:r w:rsidRPr="004573EA">
        <w:rPr>
          <w:rFonts w:ascii="Times New Roman" w:hAnsi="Times New Roman"/>
        </w:rPr>
        <w:t xml:space="preserve"> hasil penelitian menyebutkan bahwa terdapat korelasi antara peningkatan intensitas nyeri akan mempengaruhi parameter berjalan</w:t>
      </w:r>
    </w:p>
    <w:p w14:paraId="760C3C5E" w14:textId="57DB8685" w:rsidR="003A0F0E" w:rsidRDefault="003A0F0E" w:rsidP="003A0F0E">
      <w:pPr>
        <w:pStyle w:val="NoSpacing"/>
        <w:ind w:firstLine="567"/>
        <w:jc w:val="both"/>
        <w:rPr>
          <w:rFonts w:ascii="Times New Roman" w:hAnsi="Times New Roman"/>
        </w:rPr>
      </w:pPr>
      <w:r w:rsidRPr="004573EA">
        <w:rPr>
          <w:rFonts w:ascii="Times New Roman" w:hAnsi="Times New Roman"/>
        </w:rPr>
        <w:t>Hasil penelitian diperjelas dengan penelitian Lee,</w:t>
      </w:r>
      <w:r w:rsidR="00247668">
        <w:rPr>
          <w:rFonts w:ascii="Times New Roman" w:hAnsi="Times New Roman"/>
        </w:rPr>
        <w:t xml:space="preserve"> K., et.a</w:t>
      </w:r>
      <w:r w:rsidRPr="004573EA">
        <w:rPr>
          <w:rFonts w:ascii="Times New Roman" w:hAnsi="Times New Roman"/>
        </w:rPr>
        <w:t>l</w:t>
      </w:r>
      <w:r w:rsidR="00247668">
        <w:rPr>
          <w:rFonts w:ascii="Times New Roman" w:hAnsi="Times New Roman"/>
        </w:rPr>
        <w:t>.</w:t>
      </w:r>
      <w:r w:rsidRPr="004573EA">
        <w:rPr>
          <w:rFonts w:ascii="Times New Roman" w:hAnsi="Times New Roman"/>
        </w:rPr>
        <w:t xml:space="preserve"> (2021) yang mendapatkan hasil adanya ketidakstabilan berjalan berkorelasi dengan timbulnya nyeri pada penderita HNP Lumbal. </w:t>
      </w:r>
      <w:r w:rsidR="00A45B7A">
        <w:rPr>
          <w:rFonts w:ascii="Times New Roman" w:hAnsi="Times New Roman"/>
        </w:rPr>
        <w:t>P</w:t>
      </w:r>
      <w:r w:rsidRPr="004573EA">
        <w:rPr>
          <w:rFonts w:ascii="Times New Roman" w:hAnsi="Times New Roman"/>
        </w:rPr>
        <w:t xml:space="preserve">enelitian ini tidak hanya mengukur </w:t>
      </w:r>
      <w:r w:rsidRPr="00A45B7A">
        <w:rPr>
          <w:rFonts w:ascii="Times New Roman" w:hAnsi="Times New Roman"/>
          <w:i/>
        </w:rPr>
        <w:t>dar step length</w:t>
      </w:r>
      <w:r w:rsidRPr="004573EA">
        <w:rPr>
          <w:rFonts w:ascii="Times New Roman" w:hAnsi="Times New Roman"/>
        </w:rPr>
        <w:t xml:space="preserve"> (panjang langkah) saja, namun juga pada </w:t>
      </w:r>
      <w:r w:rsidRPr="00247668">
        <w:rPr>
          <w:rFonts w:ascii="Times New Roman" w:hAnsi="Times New Roman"/>
          <w:i/>
        </w:rPr>
        <w:t>Stance Phase, Swing Phase</w:t>
      </w:r>
      <w:r w:rsidRPr="004573EA">
        <w:rPr>
          <w:rFonts w:ascii="Times New Roman" w:hAnsi="Times New Roman"/>
        </w:rPr>
        <w:t xml:space="preserve"> dan </w:t>
      </w:r>
      <w:r w:rsidRPr="00247668">
        <w:rPr>
          <w:rFonts w:ascii="Times New Roman" w:hAnsi="Times New Roman"/>
          <w:i/>
        </w:rPr>
        <w:t>Single Support</w:t>
      </w:r>
      <w:r w:rsidRPr="004573EA">
        <w:rPr>
          <w:rFonts w:ascii="Times New Roman" w:hAnsi="Times New Roman"/>
        </w:rPr>
        <w:t xml:space="preserve"> yang menjadi parameter dari pola dan kestabilan berjalan dengan masing-masing memiliki hasil </w:t>
      </w:r>
      <w:r w:rsidRPr="004573EA">
        <w:rPr>
          <w:rFonts w:ascii="Times New Roman" w:hAnsi="Times New Roman"/>
          <w:i/>
        </w:rPr>
        <w:t xml:space="preserve">mean ± </w:t>
      </w:r>
      <w:r w:rsidRPr="004573EA">
        <w:rPr>
          <w:rFonts w:ascii="Times New Roman" w:hAnsi="Times New Roman"/>
        </w:rPr>
        <w:t xml:space="preserve">SD : 49,1 </w:t>
      </w:r>
      <w:r w:rsidRPr="004573EA">
        <w:rPr>
          <w:rFonts w:ascii="Times New Roman" w:hAnsi="Times New Roman"/>
          <w:i/>
        </w:rPr>
        <w:t>±</w:t>
      </w:r>
      <w:r w:rsidRPr="004573EA">
        <w:rPr>
          <w:rFonts w:ascii="Times New Roman" w:hAnsi="Times New Roman"/>
        </w:rPr>
        <w:t xml:space="preserve"> 4,1 (</w:t>
      </w:r>
      <w:r w:rsidRPr="00247668">
        <w:rPr>
          <w:rFonts w:ascii="Times New Roman" w:hAnsi="Times New Roman"/>
          <w:i/>
        </w:rPr>
        <w:t>step length</w:t>
      </w:r>
      <w:r w:rsidRPr="004573EA">
        <w:rPr>
          <w:rFonts w:ascii="Times New Roman" w:hAnsi="Times New Roman"/>
        </w:rPr>
        <w:t xml:space="preserve">), 69,0 </w:t>
      </w:r>
      <w:r w:rsidRPr="004573EA">
        <w:rPr>
          <w:rFonts w:ascii="Times New Roman" w:hAnsi="Times New Roman"/>
          <w:i/>
        </w:rPr>
        <w:t>±</w:t>
      </w:r>
      <w:r w:rsidRPr="004573EA">
        <w:rPr>
          <w:rFonts w:ascii="Times New Roman" w:hAnsi="Times New Roman"/>
        </w:rPr>
        <w:t xml:space="preserve"> 1,3 (</w:t>
      </w:r>
      <w:r w:rsidRPr="00247668">
        <w:rPr>
          <w:rFonts w:ascii="Times New Roman" w:hAnsi="Times New Roman"/>
          <w:i/>
        </w:rPr>
        <w:t>Stance Phase</w:t>
      </w:r>
      <w:r w:rsidRPr="004573EA">
        <w:rPr>
          <w:rFonts w:ascii="Times New Roman" w:hAnsi="Times New Roman"/>
        </w:rPr>
        <w:t xml:space="preserve">), 31,0 </w:t>
      </w:r>
      <w:r w:rsidRPr="004573EA">
        <w:rPr>
          <w:rFonts w:ascii="Times New Roman" w:hAnsi="Times New Roman"/>
          <w:i/>
        </w:rPr>
        <w:t>±</w:t>
      </w:r>
      <w:r w:rsidRPr="004573EA">
        <w:rPr>
          <w:rFonts w:ascii="Times New Roman" w:hAnsi="Times New Roman"/>
        </w:rPr>
        <w:t xml:space="preserve"> 1,3 (</w:t>
      </w:r>
      <w:r w:rsidR="00247668">
        <w:rPr>
          <w:rFonts w:ascii="Times New Roman" w:hAnsi="Times New Roman"/>
          <w:i/>
        </w:rPr>
        <w:t>Swing P</w:t>
      </w:r>
      <w:r w:rsidRPr="00247668">
        <w:rPr>
          <w:rFonts w:ascii="Times New Roman" w:hAnsi="Times New Roman"/>
          <w:i/>
        </w:rPr>
        <w:t>hase</w:t>
      </w:r>
      <w:r w:rsidRPr="004573EA">
        <w:rPr>
          <w:rFonts w:ascii="Times New Roman" w:hAnsi="Times New Roman"/>
        </w:rPr>
        <w:t xml:space="preserve"> dan </w:t>
      </w:r>
      <w:r w:rsidRPr="00247668">
        <w:rPr>
          <w:rFonts w:ascii="Times New Roman" w:hAnsi="Times New Roman"/>
          <w:i/>
        </w:rPr>
        <w:t>Single Support</w:t>
      </w:r>
      <w:r w:rsidRPr="004573EA">
        <w:rPr>
          <w:rFonts w:ascii="Times New Roman" w:hAnsi="Times New Roman"/>
        </w:rPr>
        <w:t xml:space="preserve">). Oleh karena itu diperlukannya pemberian intervensi </w:t>
      </w:r>
      <w:r w:rsidRPr="004573EA">
        <w:rPr>
          <w:rFonts w:ascii="Times New Roman" w:hAnsi="Times New Roman"/>
          <w:i/>
        </w:rPr>
        <w:t xml:space="preserve">pain management </w:t>
      </w:r>
      <w:r w:rsidRPr="004573EA">
        <w:rPr>
          <w:rFonts w:ascii="Times New Roman" w:hAnsi="Times New Roman"/>
        </w:rPr>
        <w:t>fisioterapi untuk mengatasi nyeri gerak yang muncul, sehingga pola berjalan dapat diperbaiki. Sesuai dengan (Nastiti,</w:t>
      </w:r>
      <w:r w:rsidR="00A45B7A">
        <w:rPr>
          <w:rFonts w:ascii="Times New Roman" w:hAnsi="Times New Roman"/>
        </w:rPr>
        <w:t xml:space="preserve"> </w:t>
      </w:r>
      <w:r w:rsidRPr="004573EA">
        <w:rPr>
          <w:rFonts w:ascii="Times New Roman" w:hAnsi="Times New Roman"/>
        </w:rPr>
        <w:t xml:space="preserve">2021) menyatakan bahwa pemberian program fisioterapi secara teratur berupa IR, TENS, </w:t>
      </w:r>
      <w:r w:rsidRPr="00A45B7A">
        <w:rPr>
          <w:rFonts w:ascii="Times New Roman" w:hAnsi="Times New Roman"/>
          <w:i/>
        </w:rPr>
        <w:t>Stretching Hamstring</w:t>
      </w:r>
      <w:r w:rsidRPr="004573EA">
        <w:rPr>
          <w:rFonts w:ascii="Times New Roman" w:hAnsi="Times New Roman"/>
        </w:rPr>
        <w:t xml:space="preserve"> dan </w:t>
      </w:r>
      <w:r w:rsidRPr="00A45B7A">
        <w:rPr>
          <w:rFonts w:ascii="Times New Roman" w:hAnsi="Times New Roman"/>
          <w:i/>
        </w:rPr>
        <w:t xml:space="preserve">Core Exercise </w:t>
      </w:r>
      <w:r w:rsidRPr="004573EA">
        <w:rPr>
          <w:rFonts w:ascii="Times New Roman" w:hAnsi="Times New Roman"/>
        </w:rPr>
        <w:t xml:space="preserve">dua kali dalam seminggu selama 4 minggu dapat menurunkan </w:t>
      </w:r>
      <w:r w:rsidRPr="004573EA">
        <w:rPr>
          <w:rFonts w:ascii="Times New Roman" w:hAnsi="Times New Roman"/>
        </w:rPr>
        <w:lastRenderedPageBreak/>
        <w:t xml:space="preserve">intensitas nyeri dan ada perbaikan pada kemampuan fungsional pasien, termasuk kemampuan berjalannya. </w:t>
      </w:r>
    </w:p>
    <w:p w14:paraId="75DAD0D0" w14:textId="77777777" w:rsidR="00A45B7A" w:rsidRPr="004573EA" w:rsidRDefault="00A45B7A" w:rsidP="003A0F0E">
      <w:pPr>
        <w:pStyle w:val="NoSpacing"/>
        <w:ind w:firstLine="567"/>
        <w:jc w:val="both"/>
        <w:rPr>
          <w:rFonts w:ascii="Times New Roman" w:hAnsi="Times New Roman"/>
        </w:rPr>
      </w:pPr>
    </w:p>
    <w:p w14:paraId="73255EFF"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t>SIMPULAN</w:t>
      </w:r>
    </w:p>
    <w:p w14:paraId="7BBA54AB" w14:textId="673F6B5F"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 xml:space="preserve">Berdasarkan pada hasil penelitian ini dapat disimpulkan bahwa terdapat hubungan yang cukup </w:t>
      </w:r>
      <w:r w:rsidR="00737B84">
        <w:rPr>
          <w:rFonts w:ascii="Times New Roman" w:hAnsi="Times New Roman"/>
        </w:rPr>
        <w:t>ke arah negatif</w:t>
      </w:r>
      <w:r w:rsidRPr="004573EA">
        <w:rPr>
          <w:rFonts w:ascii="Times New Roman" w:hAnsi="Times New Roman"/>
        </w:rPr>
        <w:t xml:space="preserve"> antara gangguan sensoris pada ekstremitas bawah dengan perubahan pola berjalan pada pasien </w:t>
      </w:r>
      <w:r w:rsidRPr="004573EA">
        <w:rPr>
          <w:rFonts w:ascii="Times New Roman" w:hAnsi="Times New Roman"/>
          <w:i/>
        </w:rPr>
        <w:t>Hernia Nucleus Pulposus</w:t>
      </w:r>
      <w:r w:rsidRPr="004573EA">
        <w:rPr>
          <w:rFonts w:ascii="Times New Roman" w:hAnsi="Times New Roman"/>
        </w:rPr>
        <w:t xml:space="preserve"> (HNP) </w:t>
      </w:r>
      <w:r w:rsidRPr="004573EA">
        <w:rPr>
          <w:rFonts w:ascii="Times New Roman" w:hAnsi="Times New Roman"/>
          <w:i/>
        </w:rPr>
        <w:t>Lumbal</w:t>
      </w:r>
      <w:r w:rsidRPr="004573EA">
        <w:rPr>
          <w:rFonts w:ascii="Times New Roman" w:hAnsi="Times New Roman"/>
        </w:rPr>
        <w:t xml:space="preserve">, </w:t>
      </w:r>
      <w:r w:rsidR="0098467E">
        <w:rPr>
          <w:rFonts w:ascii="Times New Roman" w:hAnsi="Times New Roman"/>
        </w:rPr>
        <w:t>di mana</w:t>
      </w:r>
      <w:r w:rsidRPr="004573EA">
        <w:rPr>
          <w:rFonts w:ascii="Times New Roman" w:hAnsi="Times New Roman"/>
        </w:rPr>
        <w:t xml:space="preserve"> semakin tinggi intensitas nyeri pasien, maka akan mempengaruhi pola berjalan berupa panjang la</w:t>
      </w:r>
      <w:r w:rsidR="00A45B7A">
        <w:rPr>
          <w:rFonts w:ascii="Times New Roman" w:hAnsi="Times New Roman"/>
        </w:rPr>
        <w:t>ngkah yang cenderung memendek..</w:t>
      </w:r>
    </w:p>
    <w:p w14:paraId="364F2406" w14:textId="77777777" w:rsidR="003A0F0E" w:rsidRPr="004573EA" w:rsidRDefault="003A0F0E" w:rsidP="003A0F0E">
      <w:pPr>
        <w:pStyle w:val="NoSpacing"/>
        <w:jc w:val="both"/>
        <w:rPr>
          <w:rFonts w:ascii="Times New Roman" w:hAnsi="Times New Roman"/>
        </w:rPr>
      </w:pPr>
    </w:p>
    <w:p w14:paraId="1525D66B"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t>SARAN</w:t>
      </w:r>
    </w:p>
    <w:p w14:paraId="679F9159" w14:textId="77777777" w:rsidR="003A0F0E" w:rsidRPr="004573EA" w:rsidRDefault="003A0F0E" w:rsidP="003A0F0E">
      <w:pPr>
        <w:pStyle w:val="NoSpacing"/>
        <w:ind w:firstLine="567"/>
        <w:jc w:val="both"/>
        <w:rPr>
          <w:rFonts w:ascii="Times New Roman" w:hAnsi="Times New Roman"/>
        </w:rPr>
      </w:pPr>
      <w:r w:rsidRPr="004573EA">
        <w:rPr>
          <w:rFonts w:ascii="Times New Roman" w:hAnsi="Times New Roman"/>
        </w:rPr>
        <w:t xml:space="preserve">Perlu penelitian lebih lanjut perbandingan dengan kelompok control dengan variable penelitian yang lebih spesifik. Serta untuk penderita </w:t>
      </w:r>
      <w:r w:rsidRPr="004573EA">
        <w:rPr>
          <w:rFonts w:ascii="Times New Roman" w:hAnsi="Times New Roman"/>
          <w:i/>
        </w:rPr>
        <w:t>Hernia Nucleus Pulposus</w:t>
      </w:r>
      <w:r w:rsidRPr="004573EA">
        <w:rPr>
          <w:rFonts w:ascii="Times New Roman" w:hAnsi="Times New Roman"/>
        </w:rPr>
        <w:t xml:space="preserve"> (HNP) Lumbal dianjurkan untuk mendapat penanganan fisioterapi dan untuk fisioterapis diharapkan dapat memberikan penanganan intervensi management nyeri untuk meringankan nyeri yang dirasakan dan memperbaiki pola berjalan.</w:t>
      </w:r>
    </w:p>
    <w:p w14:paraId="6F97F24C" w14:textId="77777777" w:rsidR="003A0F0E" w:rsidRPr="004573EA" w:rsidRDefault="003A0F0E" w:rsidP="003A0F0E">
      <w:pPr>
        <w:pStyle w:val="NoSpacing"/>
        <w:jc w:val="both"/>
        <w:rPr>
          <w:rFonts w:ascii="Times New Roman" w:hAnsi="Times New Roman"/>
        </w:rPr>
      </w:pPr>
    </w:p>
    <w:p w14:paraId="33374E30" w14:textId="77777777" w:rsidR="003A0F0E" w:rsidRPr="004573EA" w:rsidRDefault="003A0F0E" w:rsidP="003A0F0E">
      <w:pPr>
        <w:pStyle w:val="NoSpacing"/>
        <w:jc w:val="both"/>
        <w:rPr>
          <w:rFonts w:ascii="Times New Roman" w:hAnsi="Times New Roman"/>
          <w:b/>
        </w:rPr>
      </w:pPr>
      <w:r w:rsidRPr="004573EA">
        <w:rPr>
          <w:rFonts w:ascii="Times New Roman" w:hAnsi="Times New Roman"/>
          <w:b/>
        </w:rPr>
        <w:t>DAFTAR PUSTAKA</w:t>
      </w:r>
    </w:p>
    <w:p w14:paraId="6BBF5596" w14:textId="77777777" w:rsidR="003A0F0E" w:rsidRPr="004573EA" w:rsidRDefault="003A0F0E" w:rsidP="003A0F0E">
      <w:pPr>
        <w:pStyle w:val="NoSpacing"/>
        <w:ind w:left="567" w:hanging="567"/>
        <w:jc w:val="both"/>
        <w:rPr>
          <w:rFonts w:ascii="Times New Roman" w:hAnsi="Times New Roman"/>
        </w:rPr>
      </w:pPr>
      <w:r w:rsidRPr="004573EA">
        <w:rPr>
          <w:rFonts w:ascii="Times New Roman" w:hAnsi="Times New Roman"/>
        </w:rPr>
        <w:t xml:space="preserve">Almoallim, Hani &amp; Alwafi, Samar &amp; Albazli, Khaled &amp; Alotaibi, Manal &amp; Bazuhair, Tuqa. (2014). A Simple Approach of Low Back Pain. </w:t>
      </w:r>
      <w:r w:rsidRPr="004573EA">
        <w:rPr>
          <w:rFonts w:ascii="Times New Roman" w:hAnsi="Times New Roman"/>
          <w:i/>
        </w:rPr>
        <w:t>International Journal of Clinical Medicine</w:t>
      </w:r>
      <w:r w:rsidRPr="004573EA">
        <w:rPr>
          <w:rFonts w:ascii="Times New Roman" w:hAnsi="Times New Roman"/>
        </w:rPr>
        <w:t>. 5. 1087-1098. 10.4236/ijcm.2014.517139.</w:t>
      </w:r>
    </w:p>
    <w:p w14:paraId="264346A4" w14:textId="77777777" w:rsidR="003A0F0E" w:rsidRPr="004573EA" w:rsidRDefault="003A0F0E" w:rsidP="003A0F0E">
      <w:pPr>
        <w:pStyle w:val="NoSpacing"/>
        <w:ind w:left="567" w:hanging="567"/>
        <w:jc w:val="both"/>
        <w:rPr>
          <w:rFonts w:ascii="Times New Roman" w:hAnsi="Times New Roman"/>
        </w:rPr>
      </w:pPr>
      <w:r w:rsidRPr="004573EA">
        <w:rPr>
          <w:rFonts w:ascii="Times New Roman" w:hAnsi="Times New Roman"/>
        </w:rPr>
        <w:t xml:space="preserve">Bonab, M., Colak, T. K., Toktas, Z. O., &amp; Konya, D. (2020). Assessment of Spatiotemporal Gait Parameters in Patients with Lumbar Disc Herniation and Patients with Chronic Mechanical Low Back Pain. </w:t>
      </w:r>
      <w:r w:rsidRPr="004573EA">
        <w:rPr>
          <w:rFonts w:ascii="Times New Roman" w:hAnsi="Times New Roman"/>
          <w:i/>
        </w:rPr>
        <w:t>Turkish neurosurgery</w:t>
      </w:r>
      <w:r w:rsidRPr="004573EA">
        <w:rPr>
          <w:rFonts w:ascii="Times New Roman" w:hAnsi="Times New Roman"/>
        </w:rPr>
        <w:t>, 30(2), 277–284. https://doi.org/10.5137/1019-5149.JTN.27499-19.2</w:t>
      </w:r>
    </w:p>
    <w:p w14:paraId="7DF9D1D3" w14:textId="77777777" w:rsidR="003A0F0E" w:rsidRPr="004573EA" w:rsidRDefault="003A0F0E" w:rsidP="003A0F0E">
      <w:pPr>
        <w:pStyle w:val="NoSpacing"/>
        <w:ind w:left="567" w:hanging="567"/>
        <w:jc w:val="both"/>
        <w:rPr>
          <w:rStyle w:val="A5"/>
          <w:rFonts w:ascii="Times New Roman" w:hAnsi="Times New Roman" w:cs="Times New Roman"/>
          <w:sz w:val="22"/>
          <w:szCs w:val="22"/>
        </w:rPr>
      </w:pPr>
      <w:r w:rsidRPr="004573EA">
        <w:rPr>
          <w:rStyle w:val="A5"/>
          <w:rFonts w:ascii="Times New Roman" w:hAnsi="Times New Roman" w:cs="Times New Roman"/>
          <w:sz w:val="22"/>
          <w:szCs w:val="22"/>
        </w:rPr>
        <w:t>Delitto A, George SZ, Van Dillen LR, Whitman JM, Sowa G, Shekelle P, et al. Low back pain. Clinical Practice Guidelines Linked to the International Classification of Functioning, Dis</w:t>
      </w:r>
      <w:r w:rsidRPr="004573EA">
        <w:rPr>
          <w:rStyle w:val="A5"/>
          <w:rFonts w:ascii="Times New Roman" w:hAnsi="Times New Roman" w:cs="Times New Roman"/>
          <w:sz w:val="22"/>
          <w:szCs w:val="22"/>
        </w:rPr>
        <w:softHyphen/>
        <w:t>ability, and Health from the Orthopaedic Section of the Amer</w:t>
      </w:r>
      <w:r w:rsidRPr="004573EA">
        <w:rPr>
          <w:rStyle w:val="A5"/>
          <w:rFonts w:ascii="Times New Roman" w:hAnsi="Times New Roman" w:cs="Times New Roman"/>
          <w:sz w:val="22"/>
          <w:szCs w:val="22"/>
        </w:rPr>
        <w:softHyphen/>
        <w:t xml:space="preserve">ican Physical Therapy Association. </w:t>
      </w:r>
      <w:r w:rsidRPr="004573EA">
        <w:rPr>
          <w:rStyle w:val="A5"/>
          <w:rFonts w:ascii="Times New Roman" w:hAnsi="Times New Roman" w:cs="Times New Roman"/>
          <w:i/>
          <w:sz w:val="22"/>
          <w:szCs w:val="22"/>
        </w:rPr>
        <w:t>J Orthop Sports Phys Theraphy</w:t>
      </w:r>
      <w:r w:rsidRPr="004573EA">
        <w:rPr>
          <w:rStyle w:val="A5"/>
          <w:rFonts w:ascii="Times New Roman" w:hAnsi="Times New Roman" w:cs="Times New Roman"/>
          <w:sz w:val="22"/>
          <w:szCs w:val="22"/>
        </w:rPr>
        <w:t>. 2012</w:t>
      </w:r>
      <w:proofErr w:type="gramStart"/>
      <w:r w:rsidRPr="004573EA">
        <w:rPr>
          <w:rStyle w:val="A5"/>
          <w:rFonts w:ascii="Times New Roman" w:hAnsi="Times New Roman" w:cs="Times New Roman"/>
          <w:sz w:val="22"/>
          <w:szCs w:val="22"/>
        </w:rPr>
        <w:t>;42</w:t>
      </w:r>
      <w:proofErr w:type="gramEnd"/>
      <w:r w:rsidRPr="004573EA">
        <w:rPr>
          <w:rStyle w:val="A5"/>
          <w:rFonts w:ascii="Times New Roman" w:hAnsi="Times New Roman" w:cs="Times New Roman"/>
          <w:sz w:val="22"/>
          <w:szCs w:val="22"/>
        </w:rPr>
        <w:t>(4):A1-57.</w:t>
      </w:r>
    </w:p>
    <w:p w14:paraId="73F37A18" w14:textId="77777777" w:rsidR="003A0F0E" w:rsidRPr="004573EA" w:rsidRDefault="003A0F0E" w:rsidP="003A0F0E">
      <w:pPr>
        <w:pStyle w:val="NoSpacing"/>
        <w:ind w:left="567" w:hanging="567"/>
        <w:jc w:val="both"/>
        <w:rPr>
          <w:rFonts w:ascii="Times New Roman" w:hAnsi="Times New Roman"/>
          <w:color w:val="000000"/>
        </w:rPr>
      </w:pPr>
      <w:r w:rsidRPr="004573EA">
        <w:rPr>
          <w:rStyle w:val="A5"/>
          <w:rFonts w:ascii="Times New Roman" w:hAnsi="Times New Roman" w:cs="Times New Roman"/>
          <w:sz w:val="22"/>
          <w:szCs w:val="22"/>
        </w:rPr>
        <w:t xml:space="preserve">Ikhsanawati A, Tiksnadi B, Soenggono A, Hidajat NN. </w:t>
      </w:r>
      <w:r w:rsidRPr="004573EA">
        <w:rPr>
          <w:rFonts w:ascii="Times New Roman" w:hAnsi="Times New Roman"/>
          <w:bCs/>
        </w:rPr>
        <w:t xml:space="preserve">Herniated Nucleus Pulposus in Dr. Hasan Sadikin General Hospital. Bandung Indonesia. </w:t>
      </w:r>
      <w:r w:rsidRPr="004573EA">
        <w:rPr>
          <w:rFonts w:ascii="Times New Roman" w:hAnsi="Times New Roman"/>
          <w:bCs/>
          <w:i/>
        </w:rPr>
        <w:t>Althea Medical Journal</w:t>
      </w:r>
      <w:r w:rsidRPr="004573EA">
        <w:rPr>
          <w:rFonts w:ascii="Times New Roman" w:hAnsi="Times New Roman"/>
          <w:bCs/>
        </w:rPr>
        <w:t xml:space="preserve">.2015.Vol. 2. No.2 </w:t>
      </w:r>
    </w:p>
    <w:p w14:paraId="5E9FE107" w14:textId="77777777" w:rsidR="003A0F0E" w:rsidRPr="004573EA" w:rsidRDefault="003A0F0E" w:rsidP="003A0F0E">
      <w:pPr>
        <w:pStyle w:val="NoSpacing"/>
        <w:ind w:left="567" w:hanging="567"/>
        <w:jc w:val="both"/>
        <w:rPr>
          <w:rFonts w:ascii="Times New Roman" w:hAnsi="Times New Roman"/>
        </w:rPr>
      </w:pPr>
      <w:r w:rsidRPr="004573EA">
        <w:rPr>
          <w:rFonts w:ascii="Times New Roman" w:hAnsi="Times New Roman"/>
        </w:rPr>
        <w:t xml:space="preserve">Fjeld OR, Grøvle L, Helgeland J, Småstuen MC, Solberg TK, Zwart JA, Grotle M. Complications, Reoperations, Readmissions, </w:t>
      </w:r>
      <w:r w:rsidRPr="004573EA">
        <w:rPr>
          <w:rFonts w:ascii="Times New Roman" w:hAnsi="Times New Roman"/>
        </w:rPr>
        <w:lastRenderedPageBreak/>
        <w:t xml:space="preserve">And Length Of Hospital Stay In 34 639 Surgical Cases Of Lumbar Disc Herniation. </w:t>
      </w:r>
      <w:r w:rsidRPr="004573EA">
        <w:rPr>
          <w:rFonts w:ascii="Times New Roman" w:hAnsi="Times New Roman"/>
          <w:i/>
        </w:rPr>
        <w:t>Bone Joint J</w:t>
      </w:r>
      <w:r w:rsidRPr="004573EA">
        <w:rPr>
          <w:rFonts w:ascii="Times New Roman" w:hAnsi="Times New Roman"/>
        </w:rPr>
        <w:t>. 2019 Apr</w:t>
      </w:r>
      <w:proofErr w:type="gramStart"/>
      <w:r w:rsidRPr="004573EA">
        <w:rPr>
          <w:rFonts w:ascii="Times New Roman" w:hAnsi="Times New Roman"/>
        </w:rPr>
        <w:t>;101</w:t>
      </w:r>
      <w:proofErr w:type="gramEnd"/>
      <w:r w:rsidRPr="004573EA">
        <w:rPr>
          <w:rFonts w:ascii="Times New Roman" w:hAnsi="Times New Roman"/>
        </w:rPr>
        <w:t>-B(4):470-477.</w:t>
      </w:r>
    </w:p>
    <w:p w14:paraId="3688C28E" w14:textId="77777777" w:rsidR="003A0F0E" w:rsidRPr="004573EA" w:rsidRDefault="003A0F0E" w:rsidP="003A0F0E">
      <w:pPr>
        <w:pStyle w:val="NoSpacing"/>
        <w:ind w:left="567" w:hanging="567"/>
        <w:jc w:val="both"/>
        <w:rPr>
          <w:rStyle w:val="A5"/>
          <w:rFonts w:ascii="Times New Roman" w:hAnsi="Times New Roman" w:cs="Times New Roman"/>
          <w:sz w:val="22"/>
          <w:szCs w:val="22"/>
        </w:rPr>
      </w:pPr>
      <w:r w:rsidRPr="004573EA">
        <w:rPr>
          <w:rStyle w:val="A5"/>
          <w:rFonts w:ascii="Times New Roman" w:hAnsi="Times New Roman" w:cs="Times New Roman"/>
          <w:sz w:val="22"/>
          <w:szCs w:val="22"/>
        </w:rPr>
        <w:t xml:space="preserve">Jordan J, Konstantinou K, O'Dowd J. Herniated lumbar disc. </w:t>
      </w:r>
      <w:r w:rsidRPr="004573EA">
        <w:rPr>
          <w:rStyle w:val="A5"/>
          <w:rFonts w:ascii="Times New Roman" w:hAnsi="Times New Roman" w:cs="Times New Roman"/>
          <w:i/>
          <w:sz w:val="22"/>
          <w:szCs w:val="22"/>
        </w:rPr>
        <w:t>BMJ Clin Evid</w:t>
      </w:r>
      <w:r w:rsidRPr="004573EA">
        <w:rPr>
          <w:rStyle w:val="A5"/>
          <w:rFonts w:ascii="Times New Roman" w:hAnsi="Times New Roman" w:cs="Times New Roman"/>
          <w:sz w:val="22"/>
          <w:szCs w:val="22"/>
        </w:rPr>
        <w:t>. 2009 Mar 26;2009</w:t>
      </w:r>
    </w:p>
    <w:p w14:paraId="379C827A" w14:textId="77777777" w:rsidR="003A0F0E" w:rsidRPr="00915247" w:rsidRDefault="003A0F0E" w:rsidP="003A0F0E">
      <w:pPr>
        <w:pStyle w:val="NoSpacing"/>
        <w:ind w:left="567" w:hanging="567"/>
        <w:jc w:val="both"/>
        <w:rPr>
          <w:rStyle w:val="A5"/>
          <w:rFonts w:ascii="Times New Roman" w:hAnsi="Times New Roman" w:cs="Times New Roman"/>
          <w:color w:val="000000" w:themeColor="text1"/>
          <w:sz w:val="22"/>
          <w:szCs w:val="22"/>
        </w:rPr>
      </w:pPr>
      <w:r w:rsidRPr="004573EA">
        <w:rPr>
          <w:rStyle w:val="A5"/>
          <w:rFonts w:ascii="Times New Roman" w:hAnsi="Times New Roman" w:cs="Times New Roman"/>
          <w:sz w:val="22"/>
          <w:szCs w:val="22"/>
        </w:rPr>
        <w:t xml:space="preserve">Lee, K., Kim, E. S., Jung, B., Park, S. W., &amp; Ha, I. H. (2021). Association between pain and gait instability in patients with lumbar disc herniation. </w:t>
      </w:r>
      <w:r w:rsidRPr="004573EA">
        <w:rPr>
          <w:rStyle w:val="A5"/>
          <w:rFonts w:ascii="Times New Roman" w:hAnsi="Times New Roman" w:cs="Times New Roman"/>
          <w:i/>
          <w:sz w:val="22"/>
          <w:szCs w:val="22"/>
        </w:rPr>
        <w:t>The Journal of international medical research</w:t>
      </w:r>
      <w:r w:rsidRPr="004573EA">
        <w:rPr>
          <w:rStyle w:val="A5"/>
          <w:rFonts w:ascii="Times New Roman" w:hAnsi="Times New Roman" w:cs="Times New Roman"/>
          <w:sz w:val="22"/>
          <w:szCs w:val="22"/>
        </w:rPr>
        <w:t xml:space="preserve">, 49(8), 3000605211039386. </w:t>
      </w:r>
      <w:hyperlink r:id="rId14" w:history="1">
        <w:r w:rsidRPr="00915247">
          <w:rPr>
            <w:rStyle w:val="Hyperlink"/>
            <w:rFonts w:ascii="Times New Roman" w:hAnsi="Times New Roman"/>
            <w:color w:val="000000" w:themeColor="text1"/>
            <w:u w:val="none"/>
          </w:rPr>
          <w:t>https://doi.org/10.1177/03000605211039386</w:t>
        </w:r>
      </w:hyperlink>
    </w:p>
    <w:p w14:paraId="0A464157" w14:textId="77777777" w:rsidR="003A0F0E" w:rsidRPr="00915247" w:rsidRDefault="003A0F0E" w:rsidP="003A0F0E">
      <w:pPr>
        <w:pStyle w:val="NoSpacing"/>
        <w:ind w:left="567" w:hanging="567"/>
        <w:jc w:val="both"/>
        <w:rPr>
          <w:rFonts w:ascii="Times New Roman" w:hAnsi="Times New Roman"/>
          <w:color w:val="000000" w:themeColor="text1"/>
        </w:rPr>
      </w:pPr>
      <w:r w:rsidRPr="00915247">
        <w:rPr>
          <w:rFonts w:ascii="Times New Roman" w:hAnsi="Times New Roman"/>
          <w:color w:val="000000" w:themeColor="text1"/>
        </w:rPr>
        <w:t xml:space="preserve">Leeuw M, Goossens MEJB, Linton SJ, Crombez G, Boersma K, Vlaeyen JWS. The fear-avoidance model of musculoskeletal pain: Current state of scientific evidence. </w:t>
      </w:r>
      <w:r w:rsidRPr="00915247">
        <w:rPr>
          <w:rFonts w:ascii="Times New Roman" w:hAnsi="Times New Roman"/>
          <w:i/>
          <w:color w:val="000000" w:themeColor="text1"/>
        </w:rPr>
        <w:t>J Behav Med</w:t>
      </w:r>
      <w:r w:rsidRPr="00915247">
        <w:rPr>
          <w:rFonts w:ascii="Times New Roman" w:hAnsi="Times New Roman"/>
          <w:color w:val="000000" w:themeColor="text1"/>
        </w:rPr>
        <w:t>. 2007;30(1):77-94. doi:10.1007/s10865-006-9085-0.</w:t>
      </w:r>
    </w:p>
    <w:p w14:paraId="444550DD" w14:textId="77777777" w:rsidR="003A0F0E" w:rsidRPr="00915247" w:rsidRDefault="003A0F0E" w:rsidP="003A0F0E">
      <w:pPr>
        <w:pStyle w:val="NoSpacing"/>
        <w:ind w:left="567" w:hanging="567"/>
        <w:jc w:val="both"/>
        <w:rPr>
          <w:rFonts w:ascii="Times New Roman" w:hAnsi="Times New Roman"/>
          <w:color w:val="000000" w:themeColor="text1"/>
          <w:shd w:val="clear" w:color="auto" w:fill="FFFFFF"/>
        </w:rPr>
      </w:pPr>
      <w:r w:rsidRPr="00915247">
        <w:rPr>
          <w:rFonts w:ascii="Times New Roman" w:hAnsi="Times New Roman"/>
          <w:color w:val="000000" w:themeColor="text1"/>
          <w:shd w:val="clear" w:color="auto" w:fill="FFFFFF"/>
        </w:rPr>
        <w:t xml:space="preserve">Morag E, Hurwitz DE, Andriacchi TP, Hickey M, Andersson GB. Abnormalities in muscle function during gait in relation to the level of lumbar disc herniation. </w:t>
      </w:r>
      <w:r w:rsidRPr="00915247">
        <w:rPr>
          <w:rFonts w:ascii="Times New Roman" w:hAnsi="Times New Roman"/>
          <w:i/>
          <w:color w:val="000000" w:themeColor="text1"/>
          <w:shd w:val="clear" w:color="auto" w:fill="FFFFFF"/>
        </w:rPr>
        <w:t>Spine (Phila Pa 1976)</w:t>
      </w:r>
      <w:r w:rsidRPr="00915247">
        <w:rPr>
          <w:rFonts w:ascii="Times New Roman" w:hAnsi="Times New Roman"/>
          <w:color w:val="000000" w:themeColor="text1"/>
          <w:shd w:val="clear" w:color="auto" w:fill="FFFFFF"/>
        </w:rPr>
        <w:t>. 2000 Apr 1;25(7):829-33. doi: 10.1097/00007632-200004010-00011. PMID: 10751294.</w:t>
      </w:r>
    </w:p>
    <w:p w14:paraId="323C1936" w14:textId="48914813" w:rsidR="003A0F0E" w:rsidRPr="00915247" w:rsidRDefault="006E5C35" w:rsidP="003A0F0E">
      <w:pPr>
        <w:pStyle w:val="NoSpacing"/>
        <w:ind w:left="567" w:hanging="567"/>
        <w:jc w:val="both"/>
        <w:rPr>
          <w:rStyle w:val="Hyperlink"/>
          <w:rFonts w:ascii="Times New Roman" w:hAnsi="Times New Roman"/>
          <w:color w:val="000000" w:themeColor="text1"/>
          <w:u w:val="none"/>
          <w:bdr w:val="none" w:sz="0" w:space="0" w:color="auto" w:frame="1"/>
          <w:shd w:val="clear" w:color="auto" w:fill="FFFFFF"/>
          <w:lang w:val="en-ID"/>
        </w:rPr>
      </w:pPr>
      <w:hyperlink r:id="rId15" w:tgtFrame="_blank" w:tooltip="Nova Nasikhatussoraya scholar profile" w:history="1">
        <w:r w:rsidR="003A0F0E" w:rsidRPr="00915247">
          <w:rPr>
            <w:rStyle w:val="Emphasis"/>
            <w:rFonts w:ascii="Times New Roman" w:hAnsi="Times New Roman"/>
            <w:i w:val="0"/>
            <w:color w:val="000000" w:themeColor="text1"/>
            <w:bdr w:val="none" w:sz="0" w:space="0" w:color="auto" w:frame="1"/>
            <w:shd w:val="clear" w:color="auto" w:fill="FFFFFF"/>
          </w:rPr>
          <w:t>Nasikhatussoraya</w:t>
        </w:r>
      </w:hyperlink>
      <w:r w:rsidR="0098467E">
        <w:rPr>
          <w:rFonts w:ascii="Times New Roman" w:hAnsi="Times New Roman"/>
          <w:i/>
          <w:color w:val="000000" w:themeColor="text1"/>
          <w:shd w:val="clear" w:color="auto" w:fill="FFFFFF"/>
        </w:rPr>
        <w:t>,</w:t>
      </w:r>
      <w:r w:rsidR="003A0F0E" w:rsidRPr="00915247">
        <w:rPr>
          <w:rFonts w:ascii="Times New Roman" w:hAnsi="Times New Roman"/>
          <w:i/>
          <w:color w:val="000000" w:themeColor="text1"/>
          <w:shd w:val="clear" w:color="auto" w:fill="FFFFFF"/>
        </w:rPr>
        <w:t xml:space="preserve">N., </w:t>
      </w:r>
      <w:hyperlink r:id="rId16" w:tgtFrame="_blank" w:tooltip="Ratih Vierda Octaviani scholar profile" w:history="1">
        <w:r w:rsidR="003A0F0E" w:rsidRPr="00915247">
          <w:rPr>
            <w:rStyle w:val="Emphasis"/>
            <w:rFonts w:ascii="Times New Roman" w:hAnsi="Times New Roman"/>
            <w:i w:val="0"/>
            <w:color w:val="000000" w:themeColor="text1"/>
            <w:bdr w:val="none" w:sz="0" w:space="0" w:color="auto" w:frame="1"/>
            <w:shd w:val="clear" w:color="auto" w:fill="FFFFFF"/>
          </w:rPr>
          <w:t>Octaviani</w:t>
        </w:r>
      </w:hyperlink>
      <w:r w:rsidR="003A0F0E" w:rsidRPr="00915247">
        <w:rPr>
          <w:rFonts w:ascii="Times New Roman" w:hAnsi="Times New Roman"/>
          <w:i/>
          <w:color w:val="000000" w:themeColor="text1"/>
        </w:rPr>
        <w:t xml:space="preserve">,R,V., </w:t>
      </w:r>
      <w:hyperlink r:id="rId17" w:tgtFrame="_blank" w:tooltip="Hari Peni Julianti scholar profile" w:history="1">
        <w:r w:rsidR="003A0F0E" w:rsidRPr="00915247">
          <w:rPr>
            <w:rStyle w:val="Emphasis"/>
            <w:rFonts w:ascii="Times New Roman" w:hAnsi="Times New Roman"/>
            <w:i w:val="0"/>
            <w:color w:val="000000" w:themeColor="text1"/>
            <w:bdr w:val="none" w:sz="0" w:space="0" w:color="auto" w:frame="1"/>
            <w:shd w:val="clear" w:color="auto" w:fill="FFFFFF"/>
          </w:rPr>
          <w:t>Julianti</w:t>
        </w:r>
      </w:hyperlink>
      <w:r w:rsidR="0098467E">
        <w:rPr>
          <w:rFonts w:ascii="Times New Roman" w:hAnsi="Times New Roman"/>
          <w:i/>
          <w:color w:val="000000" w:themeColor="text1"/>
          <w:shd w:val="clear" w:color="auto" w:fill="FFFFFF"/>
        </w:rPr>
        <w:t>,</w:t>
      </w:r>
      <w:r w:rsidR="003A0F0E" w:rsidRPr="00915247">
        <w:rPr>
          <w:rFonts w:ascii="Times New Roman" w:hAnsi="Times New Roman"/>
          <w:color w:val="000000" w:themeColor="text1"/>
          <w:shd w:val="clear" w:color="auto" w:fill="FFFFFF"/>
        </w:rPr>
        <w:t xml:space="preserve">H,P., 2016. </w:t>
      </w:r>
      <w:r w:rsidR="003A0F0E" w:rsidRPr="00915247">
        <w:rPr>
          <w:rFonts w:ascii="Times New Roman" w:hAnsi="Times New Roman"/>
          <w:bCs/>
          <w:color w:val="000000" w:themeColor="text1"/>
        </w:rPr>
        <w:t xml:space="preserve">Hubungan Intensitas Nyeri Dan Disabilitas Aktivitas Sehari-Hari Dengan Kualitas </w:t>
      </w:r>
      <w:proofErr w:type="gramStart"/>
      <w:r w:rsidR="003A0F0E" w:rsidRPr="00915247">
        <w:rPr>
          <w:rFonts w:ascii="Times New Roman" w:hAnsi="Times New Roman"/>
          <w:bCs/>
          <w:color w:val="000000" w:themeColor="text1"/>
        </w:rPr>
        <w:t>Hidup :</w:t>
      </w:r>
      <w:proofErr w:type="gramEnd"/>
      <w:r w:rsidR="003A0F0E" w:rsidRPr="00915247">
        <w:rPr>
          <w:rFonts w:ascii="Times New Roman" w:hAnsi="Times New Roman"/>
          <w:bCs/>
          <w:color w:val="000000" w:themeColor="text1"/>
        </w:rPr>
        <w:t xml:space="preserve"> Studi Pada Pasien Hernia Nukleus Pulposus (Hnp) Lumbal. </w:t>
      </w:r>
      <w:hyperlink r:id="rId18" w:history="1">
        <w:r w:rsidR="003A0F0E" w:rsidRPr="00915247">
          <w:rPr>
            <w:rStyle w:val="Hyperlink"/>
            <w:rFonts w:ascii="Times New Roman" w:hAnsi="Times New Roman"/>
            <w:i/>
            <w:color w:val="000000" w:themeColor="text1"/>
            <w:u w:val="none"/>
            <w:bdr w:val="none" w:sz="0" w:space="0" w:color="auto" w:frame="1"/>
            <w:shd w:val="clear" w:color="auto" w:fill="FFFFFF"/>
            <w:lang w:val="en-ID"/>
          </w:rPr>
          <w:t>Jurnal</w:t>
        </w:r>
      </w:hyperlink>
      <w:r w:rsidR="003A0F0E" w:rsidRPr="00915247">
        <w:rPr>
          <w:rStyle w:val="Hyperlink"/>
          <w:rFonts w:ascii="Times New Roman" w:hAnsi="Times New Roman"/>
          <w:i/>
          <w:color w:val="000000" w:themeColor="text1"/>
          <w:u w:val="none"/>
          <w:bdr w:val="none" w:sz="0" w:space="0" w:color="auto" w:frame="1"/>
          <w:shd w:val="clear" w:color="auto" w:fill="FFFFFF"/>
          <w:lang w:val="en-ID"/>
        </w:rPr>
        <w:t xml:space="preserve"> Kedokteran Diponegoro</w:t>
      </w:r>
      <w:r w:rsidR="003A0F0E" w:rsidRPr="00915247">
        <w:rPr>
          <w:rStyle w:val="Hyperlink"/>
          <w:rFonts w:ascii="Times New Roman" w:hAnsi="Times New Roman"/>
          <w:color w:val="000000" w:themeColor="text1"/>
          <w:u w:val="none"/>
          <w:bdr w:val="none" w:sz="0" w:space="0" w:color="auto" w:frame="1"/>
          <w:shd w:val="clear" w:color="auto" w:fill="FFFFFF"/>
          <w:lang w:val="en-ID"/>
        </w:rPr>
        <w:t>. Volume 5, No 4.</w:t>
      </w:r>
    </w:p>
    <w:p w14:paraId="469FE7CF" w14:textId="77777777" w:rsidR="003A0F0E" w:rsidRPr="00915247" w:rsidRDefault="003A0F0E" w:rsidP="003A0F0E">
      <w:pPr>
        <w:pStyle w:val="NoSpacing"/>
        <w:ind w:left="567" w:hanging="567"/>
        <w:jc w:val="both"/>
        <w:rPr>
          <w:rStyle w:val="A5"/>
          <w:rFonts w:ascii="Times New Roman" w:hAnsi="Times New Roman" w:cs="Times New Roman"/>
          <w:color w:val="000000" w:themeColor="text1"/>
          <w:sz w:val="22"/>
          <w:szCs w:val="22"/>
        </w:rPr>
      </w:pPr>
      <w:r w:rsidRPr="00915247">
        <w:rPr>
          <w:rStyle w:val="A5"/>
          <w:rFonts w:ascii="Times New Roman" w:hAnsi="Times New Roman" w:cs="Times New Roman"/>
          <w:color w:val="000000" w:themeColor="text1"/>
          <w:sz w:val="22"/>
          <w:szCs w:val="22"/>
        </w:rPr>
        <w:t>Nastiti, R.R., Rahayu U</w:t>
      </w:r>
      <w:proofErr w:type="gramStart"/>
      <w:r w:rsidRPr="00915247">
        <w:rPr>
          <w:rStyle w:val="A5"/>
          <w:rFonts w:ascii="Times New Roman" w:hAnsi="Times New Roman" w:cs="Times New Roman"/>
          <w:color w:val="000000" w:themeColor="text1"/>
          <w:sz w:val="22"/>
          <w:szCs w:val="22"/>
        </w:rPr>
        <w:t>,B</w:t>
      </w:r>
      <w:proofErr w:type="gramEnd"/>
      <w:r w:rsidRPr="00915247">
        <w:rPr>
          <w:rStyle w:val="A5"/>
          <w:rFonts w:ascii="Times New Roman" w:hAnsi="Times New Roman" w:cs="Times New Roman"/>
          <w:color w:val="000000" w:themeColor="text1"/>
          <w:sz w:val="22"/>
          <w:szCs w:val="22"/>
        </w:rPr>
        <w:t xml:space="preserve">.(2021).Physiotherapy Strategy For Patient With Herniated Disc. </w:t>
      </w:r>
      <w:r w:rsidRPr="00915247">
        <w:rPr>
          <w:rStyle w:val="A5"/>
          <w:rFonts w:ascii="Times New Roman" w:hAnsi="Times New Roman" w:cs="Times New Roman"/>
          <w:i/>
          <w:color w:val="000000" w:themeColor="text1"/>
          <w:sz w:val="22"/>
          <w:szCs w:val="22"/>
        </w:rPr>
        <w:t>Academic Physiotherapist Conference</w:t>
      </w:r>
      <w:r w:rsidRPr="00915247">
        <w:rPr>
          <w:rStyle w:val="A5"/>
          <w:rFonts w:ascii="Times New Roman" w:hAnsi="Times New Roman" w:cs="Times New Roman"/>
          <w:color w:val="000000" w:themeColor="text1"/>
          <w:sz w:val="22"/>
          <w:szCs w:val="22"/>
        </w:rPr>
        <w:t xml:space="preserve"> </w:t>
      </w:r>
      <w:r w:rsidRPr="00915247">
        <w:rPr>
          <w:rStyle w:val="A5"/>
          <w:rFonts w:ascii="Times New Roman" w:hAnsi="Times New Roman" w:cs="Times New Roman"/>
          <w:i/>
          <w:color w:val="000000" w:themeColor="text1"/>
          <w:sz w:val="22"/>
          <w:szCs w:val="22"/>
        </w:rPr>
        <w:t>Proceeding</w:t>
      </w:r>
      <w:r w:rsidRPr="00915247">
        <w:rPr>
          <w:rStyle w:val="A5"/>
          <w:rFonts w:ascii="Times New Roman" w:hAnsi="Times New Roman" w:cs="Times New Roman"/>
          <w:color w:val="000000" w:themeColor="text1"/>
          <w:sz w:val="22"/>
          <w:szCs w:val="22"/>
        </w:rPr>
        <w:t>.Surakarta: 21-22 Agustus 2021. Hal.0-10</w:t>
      </w:r>
    </w:p>
    <w:p w14:paraId="7F8CDD11" w14:textId="77777777" w:rsidR="003A0F0E" w:rsidRPr="00915247" w:rsidRDefault="003A0F0E" w:rsidP="003A0F0E">
      <w:pPr>
        <w:pStyle w:val="NoSpacing"/>
        <w:ind w:left="567" w:hanging="567"/>
        <w:jc w:val="both"/>
        <w:rPr>
          <w:rFonts w:ascii="Times New Roman" w:hAnsi="Times New Roman"/>
          <w:color w:val="000000" w:themeColor="text1"/>
        </w:rPr>
      </w:pPr>
      <w:r w:rsidRPr="00915247">
        <w:rPr>
          <w:rFonts w:ascii="Times New Roman" w:hAnsi="Times New Roman"/>
          <w:color w:val="000000" w:themeColor="text1"/>
          <w:shd w:val="clear" w:color="auto" w:fill="FFFFFF"/>
        </w:rPr>
        <w:t>Putra Surya, Areza (2015). </w:t>
      </w:r>
      <w:r w:rsidRPr="00915247">
        <w:rPr>
          <w:rFonts w:ascii="Times New Roman" w:hAnsi="Times New Roman"/>
          <w:i/>
          <w:iCs/>
          <w:color w:val="000000" w:themeColor="text1"/>
          <w:shd w:val="clear" w:color="auto" w:fill="FFFFFF"/>
        </w:rPr>
        <w:t>Penatalaksanaan Fisioterapi Pada Kondisi Hernia Nucleus Pulposus L4-L5 Di RST Prof. Dr. Soedjono Magelang</w:t>
      </w:r>
      <w:r w:rsidRPr="00915247">
        <w:rPr>
          <w:rFonts w:ascii="Times New Roman" w:hAnsi="Times New Roman"/>
          <w:color w:val="000000" w:themeColor="text1"/>
          <w:shd w:val="clear" w:color="auto" w:fill="FFFFFF"/>
        </w:rPr>
        <w:t>. Skripsi. Universitas Muhammadiyah Surakarta.</w:t>
      </w:r>
    </w:p>
    <w:p w14:paraId="5A09D274" w14:textId="77777777" w:rsidR="003A0F0E" w:rsidRPr="00915247" w:rsidRDefault="003A0F0E" w:rsidP="003A0F0E">
      <w:pPr>
        <w:pStyle w:val="NoSpacing"/>
        <w:ind w:left="567" w:hanging="567"/>
        <w:jc w:val="both"/>
        <w:rPr>
          <w:rFonts w:ascii="Times New Roman" w:hAnsi="Times New Roman"/>
          <w:iCs/>
          <w:color w:val="000000" w:themeColor="text1"/>
        </w:rPr>
      </w:pPr>
      <w:r w:rsidRPr="00915247">
        <w:rPr>
          <w:rFonts w:ascii="Times New Roman" w:hAnsi="Times New Roman"/>
          <w:color w:val="000000" w:themeColor="text1"/>
        </w:rPr>
        <w:t xml:space="preserve">Riskesdas, 2018. Hasil Riskesdas 2018 [Online] tersedia di </w:t>
      </w:r>
      <w:hyperlink r:id="rId19" w:history="1">
        <w:r w:rsidRPr="00915247">
          <w:rPr>
            <w:rStyle w:val="Hyperlink"/>
            <w:rFonts w:ascii="Times New Roman" w:hAnsi="Times New Roman"/>
            <w:color w:val="000000" w:themeColor="text1"/>
            <w:u w:val="none"/>
            <w:lang w:val="en-ID"/>
          </w:rPr>
          <w:t>https://kesmas.kemkes.go.id/assets/upload/dir_519d41d8cd98f00/files/Hasil-riskesdas-2018_1274.pdf</w:t>
        </w:r>
      </w:hyperlink>
      <w:r w:rsidRPr="00915247">
        <w:rPr>
          <w:rFonts w:ascii="Times New Roman" w:hAnsi="Times New Roman"/>
          <w:color w:val="000000" w:themeColor="text1"/>
        </w:rPr>
        <w:t>.</w:t>
      </w:r>
    </w:p>
    <w:p w14:paraId="45DBA0F4" w14:textId="77777777" w:rsidR="003A0F0E" w:rsidRPr="00915247" w:rsidRDefault="003A0F0E" w:rsidP="003A0F0E">
      <w:pPr>
        <w:pStyle w:val="NoSpacing"/>
        <w:ind w:left="567" w:hanging="567"/>
        <w:jc w:val="both"/>
        <w:rPr>
          <w:rFonts w:ascii="Times New Roman" w:hAnsi="Times New Roman"/>
          <w:color w:val="000000" w:themeColor="text1"/>
        </w:rPr>
      </w:pPr>
      <w:r w:rsidRPr="00915247">
        <w:rPr>
          <w:rFonts w:ascii="Times New Roman" w:hAnsi="Times New Roman"/>
          <w:color w:val="000000" w:themeColor="text1"/>
        </w:rPr>
        <w:t xml:space="preserve">Roberts, M, David, M and Francois, P., 2017. Biomechanical Parameters </w:t>
      </w:r>
      <w:proofErr w:type="gramStart"/>
      <w:r w:rsidRPr="00915247">
        <w:rPr>
          <w:rFonts w:ascii="Times New Roman" w:hAnsi="Times New Roman"/>
          <w:color w:val="000000" w:themeColor="text1"/>
        </w:rPr>
        <w:t>For</w:t>
      </w:r>
      <w:proofErr w:type="gramEnd"/>
      <w:r w:rsidRPr="00915247">
        <w:rPr>
          <w:rFonts w:ascii="Times New Roman" w:hAnsi="Times New Roman"/>
          <w:color w:val="000000" w:themeColor="text1"/>
        </w:rPr>
        <w:t xml:space="preserve"> Gait Analysis: A Systematic Review Of Healthy Human Gait. </w:t>
      </w:r>
      <w:r w:rsidRPr="00915247">
        <w:rPr>
          <w:rFonts w:ascii="Times New Roman" w:hAnsi="Times New Roman"/>
          <w:i/>
          <w:color w:val="000000" w:themeColor="text1"/>
        </w:rPr>
        <w:t>Physical Therapy and Rehabilitation</w:t>
      </w:r>
      <w:r w:rsidRPr="00915247">
        <w:rPr>
          <w:rFonts w:ascii="Times New Roman" w:hAnsi="Times New Roman"/>
          <w:color w:val="000000" w:themeColor="text1"/>
        </w:rPr>
        <w:t>. 4 (6), p 1-17. ISSN 2055-2386.</w:t>
      </w:r>
    </w:p>
    <w:p w14:paraId="10A23B82" w14:textId="1B26A2B6" w:rsidR="003A0F0E" w:rsidRPr="00915247" w:rsidRDefault="003A0F0E" w:rsidP="00776DEB">
      <w:pPr>
        <w:pStyle w:val="NoSpacing"/>
        <w:ind w:left="567" w:hanging="567"/>
        <w:jc w:val="both"/>
        <w:rPr>
          <w:rFonts w:ascii="Times New Roman" w:hAnsi="Times New Roman"/>
          <w:color w:val="000000" w:themeColor="text1"/>
        </w:rPr>
      </w:pPr>
      <w:r w:rsidRPr="00915247">
        <w:rPr>
          <w:rFonts w:ascii="Times New Roman" w:hAnsi="Times New Roman"/>
          <w:bCs/>
          <w:color w:val="000000" w:themeColor="text1"/>
        </w:rPr>
        <w:t>Sahara, R., Pristya</w:t>
      </w:r>
      <w:proofErr w:type="gramStart"/>
      <w:r w:rsidRPr="00915247">
        <w:rPr>
          <w:rFonts w:ascii="Times New Roman" w:hAnsi="Times New Roman"/>
          <w:bCs/>
          <w:color w:val="000000" w:themeColor="text1"/>
        </w:rPr>
        <w:t>,T,Y,R</w:t>
      </w:r>
      <w:proofErr w:type="gramEnd"/>
      <w:r w:rsidRPr="00915247">
        <w:rPr>
          <w:rFonts w:ascii="Times New Roman" w:hAnsi="Times New Roman"/>
          <w:bCs/>
          <w:color w:val="000000" w:themeColor="text1"/>
        </w:rPr>
        <w:t xml:space="preserve">., 2020. Faktor Risiko yang Berhubungan dengan Kejadian </w:t>
      </w:r>
      <w:r w:rsidRPr="00915247">
        <w:rPr>
          <w:rFonts w:ascii="Times New Roman" w:hAnsi="Times New Roman"/>
          <w:bCs/>
          <w:i/>
          <w:iCs/>
          <w:color w:val="000000" w:themeColor="text1"/>
        </w:rPr>
        <w:t xml:space="preserve">Low Back Pain </w:t>
      </w:r>
      <w:r w:rsidRPr="00915247">
        <w:rPr>
          <w:rFonts w:ascii="Times New Roman" w:hAnsi="Times New Roman"/>
          <w:bCs/>
          <w:color w:val="000000" w:themeColor="text1"/>
        </w:rPr>
        <w:t>(LBP) pada Peker</w:t>
      </w:r>
      <w:r w:rsidRPr="00915247">
        <w:rPr>
          <w:rFonts w:ascii="Times New Roman" w:hAnsi="Times New Roman"/>
          <w:bCs/>
          <w:color w:val="000000" w:themeColor="text1"/>
        </w:rPr>
        <w:softHyphen/>
        <w:t xml:space="preserve">ja: </w:t>
      </w:r>
      <w:r w:rsidRPr="00915247">
        <w:rPr>
          <w:rFonts w:ascii="Times New Roman" w:hAnsi="Times New Roman"/>
          <w:bCs/>
          <w:i/>
          <w:iCs/>
          <w:color w:val="000000" w:themeColor="text1"/>
        </w:rPr>
        <w:t>Literature Review. Jurnal Kesehatan Ilmiah</w:t>
      </w:r>
      <w:r w:rsidRPr="00915247">
        <w:rPr>
          <w:rFonts w:ascii="Times New Roman" w:hAnsi="Times New Roman"/>
          <w:bCs/>
          <w:iCs/>
          <w:color w:val="000000" w:themeColor="text1"/>
        </w:rPr>
        <w:t>. Vol 19. No 3. Doi:</w:t>
      </w:r>
      <w:r w:rsidR="00737B84">
        <w:rPr>
          <w:rFonts w:ascii="Times New Roman" w:hAnsi="Times New Roman"/>
          <w:color w:val="000000" w:themeColor="text1"/>
        </w:rPr>
        <w:t xml:space="preserve"> </w:t>
      </w:r>
      <w:r w:rsidRPr="00915247">
        <w:rPr>
          <w:rFonts w:ascii="Times New Roman" w:hAnsi="Times New Roman"/>
          <w:color w:val="000000" w:themeColor="text1"/>
        </w:rPr>
        <w:t>10.33221/jikes.v19io3.585</w:t>
      </w:r>
    </w:p>
    <w:p w14:paraId="3164F697" w14:textId="2ADA9BBE" w:rsidR="003A0F0E" w:rsidRPr="00915247" w:rsidRDefault="003A0F0E" w:rsidP="00776DEB">
      <w:pPr>
        <w:pStyle w:val="NoSpacing"/>
        <w:ind w:left="567" w:hanging="567"/>
        <w:jc w:val="both"/>
        <w:rPr>
          <w:rFonts w:ascii="Times New Roman" w:hAnsi="Times New Roman"/>
          <w:color w:val="000000" w:themeColor="text1"/>
        </w:rPr>
      </w:pPr>
      <w:r w:rsidRPr="00915247">
        <w:rPr>
          <w:rFonts w:ascii="Times New Roman" w:hAnsi="Times New Roman"/>
          <w:color w:val="000000" w:themeColor="text1"/>
        </w:rPr>
        <w:lastRenderedPageBreak/>
        <w:t xml:space="preserve">Wicaksono, R. (2021). Correlation </w:t>
      </w:r>
      <w:proofErr w:type="gramStart"/>
      <w:r w:rsidRPr="00915247">
        <w:rPr>
          <w:rFonts w:ascii="Times New Roman" w:hAnsi="Times New Roman"/>
          <w:color w:val="000000" w:themeColor="text1"/>
        </w:rPr>
        <w:t>Of</w:t>
      </w:r>
      <w:proofErr w:type="gramEnd"/>
      <w:r w:rsidRPr="00915247">
        <w:rPr>
          <w:rFonts w:ascii="Times New Roman" w:hAnsi="Times New Roman"/>
          <w:color w:val="000000" w:themeColor="text1"/>
        </w:rPr>
        <w:t xml:space="preserve"> Pain Intensity And Health-Related Quality Of Life In Lumbar Herniated Nucleus Pulposus In Rsud Prof. Dr. Margono Soekarjo. </w:t>
      </w:r>
      <w:r w:rsidRPr="00915247">
        <w:rPr>
          <w:rFonts w:ascii="Times New Roman" w:hAnsi="Times New Roman"/>
          <w:i/>
          <w:color w:val="000000" w:themeColor="text1"/>
        </w:rPr>
        <w:t>Mandala Of Health</w:t>
      </w:r>
      <w:proofErr w:type="gramStart"/>
      <w:r w:rsidR="00776DEB" w:rsidRPr="00915247">
        <w:rPr>
          <w:rFonts w:ascii="Times New Roman" w:hAnsi="Times New Roman"/>
          <w:color w:val="000000" w:themeColor="text1"/>
        </w:rPr>
        <w:t>,14</w:t>
      </w:r>
      <w:proofErr w:type="gramEnd"/>
      <w:r w:rsidR="00776DEB" w:rsidRPr="00915247">
        <w:rPr>
          <w:rFonts w:ascii="Times New Roman" w:hAnsi="Times New Roman"/>
          <w:color w:val="000000" w:themeColor="text1"/>
        </w:rPr>
        <w:t>(2),83-91.</w:t>
      </w:r>
      <w:r w:rsidRPr="00915247">
        <w:rPr>
          <w:rFonts w:ascii="Times New Roman" w:hAnsi="Times New Roman"/>
          <w:color w:val="000000" w:themeColor="text1"/>
        </w:rPr>
        <w:t>doi:10.20884/1.</w:t>
      </w:r>
      <w:r w:rsidR="00776DEB" w:rsidRPr="00915247">
        <w:rPr>
          <w:rFonts w:ascii="Times New Roman" w:hAnsi="Times New Roman"/>
          <w:color w:val="000000" w:themeColor="text1"/>
          <w:lang w:val="id-ID"/>
        </w:rPr>
        <w:t xml:space="preserve"> </w:t>
      </w:r>
      <w:r w:rsidRPr="00915247">
        <w:rPr>
          <w:rFonts w:ascii="Times New Roman" w:hAnsi="Times New Roman"/>
          <w:color w:val="000000" w:themeColor="text1"/>
        </w:rPr>
        <w:t>mandala.2021.14.2.1591</w:t>
      </w:r>
    </w:p>
    <w:p w14:paraId="0954BA81" w14:textId="4A9012E7" w:rsidR="003A0F0E" w:rsidRPr="00915247" w:rsidRDefault="003A0F0E" w:rsidP="003A0F0E">
      <w:pPr>
        <w:pStyle w:val="NoSpacing"/>
        <w:ind w:left="567" w:hanging="567"/>
        <w:jc w:val="both"/>
        <w:rPr>
          <w:rFonts w:ascii="Times New Roman" w:hAnsi="Times New Roman"/>
          <w:color w:val="000000" w:themeColor="text1"/>
          <w:lang w:val="id-ID"/>
        </w:rPr>
        <w:sectPr w:rsidR="003A0F0E" w:rsidRPr="00915247" w:rsidSect="005A2038">
          <w:type w:val="continuous"/>
          <w:pgSz w:w="11909" w:h="16834" w:code="9"/>
          <w:pgMar w:top="1134" w:right="1134" w:bottom="1134" w:left="1134" w:header="454" w:footer="454" w:gutter="0"/>
          <w:pgNumType w:start="40"/>
          <w:cols w:num="2" w:space="522"/>
          <w:noEndnote/>
          <w:docGrid w:linePitch="299"/>
        </w:sectPr>
      </w:pPr>
      <w:r w:rsidRPr="00915247">
        <w:rPr>
          <w:rFonts w:ascii="Times New Roman" w:hAnsi="Times New Roman"/>
          <w:color w:val="000000" w:themeColor="text1"/>
        </w:rPr>
        <w:lastRenderedPageBreak/>
        <w:t xml:space="preserve">Yuji Morio, Kazuhiro P. Izawa, Yoshitsugu Omori, Hironobu Katata, Daisuke Ishiyama, Shingo Koyama and Yoshihisa Yamano. The Relationship between Walking Speed and Step Length in Older Aged Patients. </w:t>
      </w:r>
      <w:r w:rsidRPr="00915247">
        <w:rPr>
          <w:rFonts w:ascii="Times New Roman" w:hAnsi="Times New Roman"/>
          <w:i/>
          <w:color w:val="000000" w:themeColor="text1"/>
        </w:rPr>
        <w:t>Diseases Vol 7, No</w:t>
      </w:r>
      <w:r w:rsidRPr="00915247">
        <w:rPr>
          <w:rFonts w:ascii="Times New Roman" w:hAnsi="Times New Roman"/>
          <w:color w:val="000000" w:themeColor="text1"/>
        </w:rPr>
        <w:t xml:space="preserve"> </w:t>
      </w:r>
      <w:r w:rsidRPr="00915247">
        <w:rPr>
          <w:rFonts w:ascii="Times New Roman" w:hAnsi="Times New Roman"/>
          <w:i/>
          <w:color w:val="000000" w:themeColor="text1"/>
        </w:rPr>
        <w:t>17.</w:t>
      </w:r>
      <w:r w:rsidRPr="00915247">
        <w:rPr>
          <w:rFonts w:ascii="Times New Roman" w:hAnsi="Times New Roman"/>
          <w:color w:val="000000" w:themeColor="text1"/>
        </w:rPr>
        <w:t>2019. doi:10.33</w:t>
      </w:r>
      <w:r w:rsidR="00776DEB" w:rsidRPr="00915247">
        <w:rPr>
          <w:rFonts w:ascii="Times New Roman" w:hAnsi="Times New Roman"/>
          <w:color w:val="000000" w:themeColor="text1"/>
          <w:lang w:val="id-ID"/>
        </w:rPr>
        <w:t>6</w:t>
      </w:r>
    </w:p>
    <w:p w14:paraId="1DD8A6F8" w14:textId="77777777" w:rsidR="003A0F0E" w:rsidRPr="003A0F0E" w:rsidRDefault="003A0F0E" w:rsidP="00776DEB">
      <w:pPr>
        <w:pStyle w:val="NoSpacing"/>
        <w:jc w:val="both"/>
        <w:rPr>
          <w:rFonts w:ascii="Times New Roman" w:hAnsi="Times New Roman"/>
          <w:lang w:val="id-ID"/>
        </w:rPr>
        <w:sectPr w:rsidR="003A0F0E" w:rsidRPr="003A0F0E" w:rsidSect="004573EA">
          <w:footerReference w:type="default" r:id="rId20"/>
          <w:type w:val="continuous"/>
          <w:pgSz w:w="11909" w:h="16834" w:code="9"/>
          <w:pgMar w:top="1134" w:right="1134" w:bottom="1134" w:left="1134" w:header="720" w:footer="720" w:gutter="0"/>
          <w:cols w:space="847"/>
          <w:noEndnote/>
        </w:sectPr>
      </w:pPr>
    </w:p>
    <w:p w14:paraId="1F98EFF3" w14:textId="77777777" w:rsidR="004573EA" w:rsidRPr="004573EA" w:rsidRDefault="004573EA" w:rsidP="004573EA">
      <w:pPr>
        <w:pStyle w:val="NoSpacing"/>
        <w:jc w:val="both"/>
        <w:rPr>
          <w:rFonts w:ascii="Times New Roman" w:hAnsi="Times New Roman"/>
          <w:color w:val="000000"/>
        </w:rPr>
        <w:sectPr w:rsidR="004573EA" w:rsidRPr="004573EA" w:rsidSect="004573EA">
          <w:type w:val="continuous"/>
          <w:pgSz w:w="11909" w:h="16834" w:code="9"/>
          <w:pgMar w:top="1134" w:right="1134" w:bottom="1134" w:left="1134" w:header="720" w:footer="720" w:gutter="0"/>
          <w:cols w:space="1002"/>
          <w:noEndnote/>
        </w:sectPr>
      </w:pPr>
    </w:p>
    <w:p w14:paraId="39C6D720" w14:textId="1FB1BFFE" w:rsidR="006B138B" w:rsidRPr="004573EA" w:rsidRDefault="006B138B" w:rsidP="003A0F0E">
      <w:pPr>
        <w:pStyle w:val="NoSpacing"/>
        <w:jc w:val="both"/>
        <w:rPr>
          <w:lang w:val="sv-SE" w:eastAsia="ja-JP"/>
        </w:rPr>
      </w:pPr>
    </w:p>
    <w:sectPr w:rsidR="006B138B" w:rsidRPr="004573EA" w:rsidSect="003A0F0E">
      <w:footerReference w:type="default" r:id="rId21"/>
      <w:type w:val="continuous"/>
      <w:pgSz w:w="11909" w:h="16834" w:code="9"/>
      <w:pgMar w:top="1134" w:right="1134" w:bottom="1134" w:left="1134" w:header="720" w:footer="720" w:gutter="0"/>
      <w:cols w:space="1002"/>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3D90F" w14:textId="77777777" w:rsidR="006E5C35" w:rsidRDefault="006E5C35" w:rsidP="00BE432B">
      <w:pPr>
        <w:spacing w:after="0" w:line="240" w:lineRule="auto"/>
      </w:pPr>
      <w:r>
        <w:separator/>
      </w:r>
    </w:p>
  </w:endnote>
  <w:endnote w:type="continuationSeparator" w:id="0">
    <w:p w14:paraId="1BFE1809" w14:textId="77777777" w:rsidR="006E5C35" w:rsidRDefault="006E5C35" w:rsidP="00BE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F68B" w14:textId="39E3E4DB" w:rsidR="005A2038" w:rsidRPr="00776DEB" w:rsidRDefault="00776DEB" w:rsidP="00776DEB">
    <w:pPr>
      <w:pStyle w:val="Footer"/>
      <w:tabs>
        <w:tab w:val="clear" w:pos="4680"/>
        <w:tab w:val="clear" w:pos="9360"/>
      </w:tabs>
      <w:jc w:val="center"/>
      <w:rPr>
        <w:rFonts w:ascii="Times New Roman" w:hAnsi="Times New Roman"/>
        <w:caps/>
        <w:noProof/>
        <w:color w:val="000000" w:themeColor="text1"/>
      </w:rPr>
    </w:pPr>
    <w:r w:rsidRPr="000254A1">
      <w:rPr>
        <w:rFonts w:asciiTheme="minorHAnsi" w:eastAsiaTheme="minorHAnsi" w:hAnsiTheme="minorHAnsi" w:cstheme="minorBidi"/>
        <w:noProof/>
      </w:rPr>
      <mc:AlternateContent>
        <mc:Choice Requires="wps">
          <w:drawing>
            <wp:anchor distT="4294967294" distB="4294967294" distL="114300" distR="114300" simplePos="0" relativeHeight="251661312" behindDoc="0" locked="0" layoutInCell="1" allowOverlap="1" wp14:anchorId="3F1B553B" wp14:editId="72EFF070">
              <wp:simplePos x="0" y="0"/>
              <wp:positionH relativeFrom="column">
                <wp:posOffset>0</wp:posOffset>
              </wp:positionH>
              <wp:positionV relativeFrom="paragraph">
                <wp:posOffset>-94268</wp:posOffset>
              </wp:positionV>
              <wp:extent cx="61436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D4F38BB" id="Straight Connector 2"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0,-7.4pt" to="483.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RhHwIAADYEAAAOAAAAZHJzL2Uyb0RvYy54bWysU02P2yAQvVfqf0DcE3+skyZWnFUVJ71s&#10;u5HS9k4A26gYEJA4q6r/vQP52Ka9VFV9wMAMjzdvHovHUy/RkVsntKpwNk4x4opqJlRb4S+fN6MZ&#10;Rs4TxYjUilf4hTv8uHz7ZjGYkue605JxiwBEuXIwFe68N2WSONrxnrixNlxBsNG2Jx6Wtk2YJQOg&#10;9zLJ03SaDNoyYzXlzsFufQ7iZcRvGk79c9M47pGsMHDzcbRx3IcxWS5I2VpiOkEvNMg/sOiJUHDp&#10;DaomnqCDFX9A9YJa7XTjx1T3iW4aQXmsAarJ0t+q2XXE8FgLiOPMTSb3/2Dpp+PWIsEqnGOkSA8t&#10;2nlLRNt5tNJKgYDaojzoNBhXQvpKbW2olJ7Uzjxp+s1BLLkLhoUzgLsfPmoGkOTgdZTn1NgeNVKY&#10;r2CWuAMSoFPsx8utH/zkEYXNaVY8TPMJRvQaS0gZIML9xjr/gesehUmFpVBBKlKS45PzgdJrSthW&#10;eiOkjO2WCg1w/TydgCOIbMG41Nt42GkpWEgMR5xt9ytp0ZEE88Qv6ADAd2lWHxSLwB0nbH2ZeyLk&#10;eQ75UgU8KAuoXWZnd3yfp/P1bD0rRkU+XY+KtK5H7zerYjTdZO8m9UO9WtXZj0AtK8pOMMZVYHd1&#10;alb8nRMub+bssZtXb5Ik9+ixRCB7/UfSscOhqWcj7DV72dqgRmg2mDMmXx5ScP+v65j1+tyXPwEA&#10;AP//AwBQSwMEFAAGAAgAAAAhAK3GyBXcAAAACAEAAA8AAABkcnMvZG93bnJldi54bWxMj1FrwkAQ&#10;hN8L/odjhb6IXiytrTEbKYUKgj6o/QFnbk3S5vZC7tT033cLQvu4O8PMfNmyd426UBdqzwjTSQKK&#10;uPC25hLh4/A+fgEVomFrGs+E8E0BlvngLjOp9Vfe0WUfSyUhHFKDUMXYplqHoiJnwsS3xKKdfOdM&#10;lLMrte3MVcJdox+SZKadqVkaKtPSW0XF1/7sEMKIN9vdRkoPRKfkc9SuVm6NeD/sXxegIvXxzwy/&#10;82U65LLp6M9sg2oQBCQijKePAiDyfPb8BOp4++g80/8B8h8AAAD//wMAUEsBAi0AFAAGAAgAAAAh&#10;ALaDOJL+AAAA4QEAABMAAAAAAAAAAAAAAAAAAAAAAFtDb250ZW50X1R5cGVzXS54bWxQSwECLQAU&#10;AAYACAAAACEAOP0h/9YAAACUAQAACwAAAAAAAAAAAAAAAAAvAQAAX3JlbHMvLnJlbHNQSwECLQAU&#10;AAYACAAAACEAQMKUYR8CAAA2BAAADgAAAAAAAAAAAAAAAAAuAgAAZHJzL2Uyb0RvYy54bWxQSwEC&#10;LQAUAAYACAAAACEArcbIFdwAAAAIAQAADwAAAAAAAAAAAAAAAAB5BAAAZHJzL2Rvd25yZXYueG1s&#10;UEsFBgAAAAAEAAQA8wAAAIIFAAAAAA==&#10;" strokeweight="1.5pt">
              <o:lock v:ext="edit" shapetype="f"/>
            </v:line>
          </w:pict>
        </mc:Fallback>
      </mc:AlternateContent>
    </w:r>
    <w:r w:rsidR="009B6B90">
      <w:rPr>
        <w:rFonts w:ascii="Times New Roman" w:hAnsi="Times New Roman"/>
        <w:caps/>
        <w:color w:val="000000" w:themeColor="text1"/>
      </w:rPr>
      <w:t xml:space="preserve">                                                                                 </w:t>
    </w:r>
    <w:r w:rsidR="00737B84">
      <w:rPr>
        <w:rFonts w:ascii="Times New Roman" w:hAnsi="Times New Roman"/>
        <w:caps/>
        <w:color w:val="000000" w:themeColor="text1"/>
      </w:rPr>
      <w:t xml:space="preserve">  </w:t>
    </w:r>
    <w:r w:rsidRPr="00776DEB">
      <w:rPr>
        <w:rFonts w:ascii="Times New Roman" w:hAnsi="Times New Roman"/>
        <w:caps/>
        <w:color w:val="000000" w:themeColor="text1"/>
      </w:rPr>
      <w:fldChar w:fldCharType="begin"/>
    </w:r>
    <w:r w:rsidRPr="00776DEB">
      <w:rPr>
        <w:rFonts w:ascii="Times New Roman" w:hAnsi="Times New Roman"/>
        <w:caps/>
        <w:color w:val="000000" w:themeColor="text1"/>
      </w:rPr>
      <w:instrText xml:space="preserve"> PAGE   \* MERGEFORMAT </w:instrText>
    </w:r>
    <w:r w:rsidRPr="00776DEB">
      <w:rPr>
        <w:rFonts w:ascii="Times New Roman" w:hAnsi="Times New Roman"/>
        <w:caps/>
        <w:color w:val="000000" w:themeColor="text1"/>
      </w:rPr>
      <w:fldChar w:fldCharType="separate"/>
    </w:r>
    <w:r w:rsidR="009B6B90">
      <w:rPr>
        <w:rFonts w:ascii="Times New Roman" w:hAnsi="Times New Roman"/>
        <w:caps/>
        <w:noProof/>
        <w:color w:val="000000" w:themeColor="text1"/>
      </w:rPr>
      <w:t>44</w:t>
    </w:r>
    <w:r w:rsidRPr="00776DEB">
      <w:rPr>
        <w:rFonts w:ascii="Times New Roman" w:hAnsi="Times New Roman"/>
        <w:caps/>
        <w:noProof/>
        <w:color w:val="000000" w:themeColor="text1"/>
      </w:rPr>
      <w:fldChar w:fldCharType="end"/>
    </w:r>
    <w:r w:rsidR="00737B84">
      <w:rPr>
        <w:rFonts w:ascii="Times New Roman" w:hAnsi="Times New Roman"/>
        <w:caps/>
        <w:noProof/>
        <w:color w:val="000000" w:themeColor="text1"/>
      </w:rPr>
      <w:t xml:space="preserve"> </w:t>
    </w:r>
    <w:r w:rsidR="009B6B90">
      <w:rPr>
        <w:rFonts w:ascii="Times New Roman" w:hAnsi="Times New Roman"/>
        <w:caps/>
        <w:noProof/>
        <w:color w:val="000000" w:themeColor="text1"/>
      </w:rPr>
      <w:t xml:space="preserve">               </w:t>
    </w:r>
    <w:r w:rsidRPr="00F97A0C">
      <w:rPr>
        <w:rFonts w:ascii="Times New Roman" w:hAnsi="Times New Roman"/>
      </w:rPr>
      <w:t xml:space="preserve">Jurnal Kesehatan Terpadu – </w:t>
    </w:r>
    <w:r>
      <w:rPr>
        <w:rFonts w:ascii="Times New Roman" w:hAnsi="Times New Roman"/>
      </w:rPr>
      <w:t>Oktober</w:t>
    </w:r>
    <w:r w:rsidRPr="00F97A0C">
      <w:rPr>
        <w:rFonts w:ascii="Times New Roman" w:hAnsi="Times New Roman"/>
      </w:rPr>
      <w:t xml:space="preserve"> 202</w:t>
    </w:r>
    <w:r>
      <w:rPr>
        <w:rFonts w:ascii="Times New Roman" w:hAnsi="Times New Roman"/>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0E38D" w14:textId="77777777" w:rsidR="000254A1" w:rsidRPr="000254A1" w:rsidRDefault="000254A1" w:rsidP="000254A1">
    <w:pPr>
      <w:spacing w:after="0" w:line="240" w:lineRule="auto"/>
      <w:rPr>
        <w:rFonts w:eastAsia="Calibri" w:cs="Calibri"/>
        <w:sz w:val="24"/>
        <w:szCs w:val="24"/>
        <w:lang w:val="id" w:eastAsia="en-ID"/>
      </w:rPr>
    </w:pPr>
    <w:r w:rsidRPr="000254A1">
      <w:rPr>
        <w:rFonts w:asciiTheme="minorHAnsi" w:eastAsiaTheme="minorHAnsi" w:hAnsiTheme="minorHAnsi" w:cstheme="minorBidi"/>
        <w:noProof/>
      </w:rPr>
      <mc:AlternateContent>
        <mc:Choice Requires="wps">
          <w:drawing>
            <wp:anchor distT="4294967294" distB="4294967294" distL="114300" distR="114300" simplePos="0" relativeHeight="251659264" behindDoc="0" locked="0" layoutInCell="1" allowOverlap="1" wp14:anchorId="1DCD1DCF" wp14:editId="60FD5561">
              <wp:simplePos x="0" y="0"/>
              <wp:positionH relativeFrom="column">
                <wp:posOffset>-19699</wp:posOffset>
              </wp:positionH>
              <wp:positionV relativeFrom="paragraph">
                <wp:posOffset>-57096</wp:posOffset>
              </wp:positionV>
              <wp:extent cx="6143625" cy="0"/>
              <wp:effectExtent l="0" t="0" r="2857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F833648"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5pt,-4.5pt" to="48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XnHwIAADYEAAAOAAAAZHJzL2Uyb0RvYy54bWysU02P2yAQvVfqf0DcE9tZJ02sOKvKTnrZ&#10;diOl7Z0AtlExICBxVlX/ewfysU17qar6gIEZHm/ePJaPp16iI7dOaFXibJxixBXVTKi2xF8+b0Zz&#10;jJwnihGpFS/xC3f4cfX2zXIwBZ/oTkvGLQIQ5YrBlLjz3hRJ4mjHe+LG2nAFwUbbnnhY2jZhlgyA&#10;3stkkqazZNCWGaspdw5263MQryJ+03Dqn5vGcY9kiYGbj6ON4z6MyWpJitYS0wl6oUH+gUVPhIJL&#10;b1A18QQdrPgDqhfUaqcbP6a6T3TTCMpjDVBNlv5Wza4jhsdaQBxnbjK5/wdLPx23FgkGvcNIkR5a&#10;tPOWiLbzqNJKgYDaoknQaTCugPRKbW2olJ7Uzjxp+s1BLLkLhoUzgLsfPmoGkOTgdZTn1NgeNVKY&#10;r+HCAAMSoFPsx8utH/zkEYXNWZY/zCZTjOg1lpAiQISDxjr/gesehUmJpVBBKlKQ45PzgdJrSthW&#10;eiOkjO2WCg1w/SKdgiOIbMG41Nt42GkpWEgMR5xt95W06EiCeeIXdADguzSrD4pF4I4Ttr7MPRHy&#10;PId8qQIelAXULrOzO74v0sV6vp7no3wyW4/ytK5H7zdVPpptsnfT+qGuqjr7EahledEJxrgK7K5O&#10;zfK/c8LlzZw9dvPqTZLkHj2WCGSv/0g6djg09WyEvWYvWxvUCM0Gc8bky0MK7v91HbNen/vqJwAA&#10;AP//AwBQSwMEFAAGAAgAAAAhADRYOc7bAAAACAEAAA8AAABkcnMvZG93bnJldi54bWxMT9tqwkAQ&#10;fS/0H5YR+iK6sRXRmI2UQoWCffDyAWN2TKLZ2ZBdNf37TulD+zScOYdzyVa9a9SNulB7NjAZJ6CI&#10;C29rLg0c9u+jOagQkS02nsnAFwVY5Y8PGabW33lLt10slZhwSNFAFWObah2KihyGsW+JhTv5zmEU&#10;2JXadngXc9fo5ySZaYc1S0KFLb1VVFx2V2cgDHnzud1I6J7olJyH7XrtPox5GvSvS1CR+vgnhp/6&#10;Uh1y6XT0V7ZBNQZGLxNRyl3IJOEXs+kU1PH3ofNM/x+QfwMAAP//AwBQSwECLQAUAAYACAAAACEA&#10;toM4kv4AAADhAQAAEwAAAAAAAAAAAAAAAAAAAAAAW0NvbnRlbnRfVHlwZXNdLnhtbFBLAQItABQA&#10;BgAIAAAAIQA4/SH/1gAAAJQBAAALAAAAAAAAAAAAAAAAAC8BAABfcmVscy8ucmVsc1BLAQItABQA&#10;BgAIAAAAIQCXISXnHwIAADYEAAAOAAAAAAAAAAAAAAAAAC4CAABkcnMvZTJvRG9jLnhtbFBLAQIt&#10;ABQABgAIAAAAIQA0WDnO2wAAAAgBAAAPAAAAAAAAAAAAAAAAAHkEAABkcnMvZG93bnJldi54bWxQ&#10;SwUGAAAAAAQABADzAAAAgQUAAAAA&#10;" strokeweight="1.5pt">
              <o:lock v:ext="edit" shapetype="f"/>
            </v:line>
          </w:pict>
        </mc:Fallback>
      </mc:AlternateContent>
    </w:r>
  </w:p>
  <w:p w14:paraId="3DEFE27E" w14:textId="40332B9F" w:rsidR="000254A1" w:rsidRPr="000254A1" w:rsidRDefault="009B6B90" w:rsidP="000254A1">
    <w:pPr>
      <w:tabs>
        <w:tab w:val="left" w:pos="6237"/>
      </w:tabs>
      <w:spacing w:after="0" w:line="240" w:lineRule="auto"/>
      <w:jc w:val="center"/>
      <w:rPr>
        <w:rFonts w:ascii="Times New Roman" w:hAnsi="Times New Roman"/>
        <w:caps/>
        <w:lang w:eastAsia="en-US"/>
      </w:rPr>
    </w:pPr>
    <w:r>
      <w:rPr>
        <w:rFonts w:ascii="Times New Roman" w:hAnsi="Times New Roman"/>
        <w:caps/>
        <w:sz w:val="20"/>
        <w:szCs w:val="20"/>
        <w:lang w:eastAsia="en-US"/>
      </w:rPr>
      <w:t xml:space="preserve">                                                                                           </w:t>
    </w:r>
    <w:r w:rsidR="00737B84">
      <w:rPr>
        <w:rFonts w:ascii="Times New Roman" w:hAnsi="Times New Roman"/>
        <w:caps/>
        <w:sz w:val="20"/>
        <w:szCs w:val="20"/>
        <w:lang w:eastAsia="en-US"/>
      </w:rPr>
      <w:t xml:space="preserve">  </w:t>
    </w:r>
    <w:r w:rsidR="000254A1">
      <w:rPr>
        <w:rFonts w:ascii="Times New Roman" w:hAnsi="Times New Roman"/>
        <w:caps/>
        <w:sz w:val="20"/>
        <w:szCs w:val="20"/>
        <w:lang w:eastAsia="en-US"/>
      </w:rPr>
      <w:t>40</w:t>
    </w:r>
    <w:r>
      <w:rPr>
        <w:rFonts w:ascii="Times New Roman" w:hAnsi="Times New Roman"/>
        <w:caps/>
        <w:sz w:val="20"/>
        <w:szCs w:val="20"/>
        <w:lang w:eastAsia="en-US"/>
      </w:rPr>
      <w:t xml:space="preserve">                </w:t>
    </w:r>
    <w:r w:rsidR="00737B84">
      <w:rPr>
        <w:rFonts w:ascii="Times New Roman" w:hAnsi="Times New Roman"/>
        <w:caps/>
        <w:lang w:eastAsia="en-US"/>
      </w:rPr>
      <w:t xml:space="preserve"> </w:t>
    </w:r>
    <w:r w:rsidR="000254A1" w:rsidRPr="000254A1">
      <w:rPr>
        <w:rFonts w:ascii="Times New Roman" w:hAnsi="Times New Roman"/>
        <w:lang w:eastAsia="en-US"/>
      </w:rPr>
      <w:t xml:space="preserve">Jurnal Kesehatan Terpadu – </w:t>
    </w:r>
    <w:r w:rsidR="000254A1">
      <w:rPr>
        <w:rFonts w:ascii="Times New Roman" w:hAnsi="Times New Roman"/>
        <w:lang w:eastAsia="en-US"/>
      </w:rPr>
      <w:t>Oktober</w:t>
    </w:r>
    <w:r w:rsidR="000254A1" w:rsidRPr="000254A1">
      <w:rPr>
        <w:rFonts w:ascii="Times New Roman" w:hAnsi="Times New Roman"/>
        <w:lang w:val="en-US" w:eastAsia="en-US"/>
      </w:rPr>
      <w:t xml:space="preserve"> 202</w:t>
    </w:r>
    <w:r w:rsidR="000254A1" w:rsidRPr="000254A1">
      <w:rPr>
        <w:rFonts w:ascii="Times New Roman" w:hAnsi="Times New Roman"/>
        <w:lang w:eastAsia="en-US"/>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4455D" w14:textId="77777777" w:rsidR="003A0F0E" w:rsidRDefault="003A0F0E" w:rsidP="002F3C4C">
    <w:pPr>
      <w:pStyle w:val="Header"/>
      <w:spacing w:after="0" w:line="240" w:lineRule="auto"/>
      <w:jc w:val="right"/>
      <w:rPr>
        <w:rFonts w:ascii="Times New Roman" w:eastAsia="Sylfaen" w:hAnsi="Times New Roman"/>
        <w:i/>
        <w:sz w:val="20"/>
        <w:szCs w:val="20"/>
      </w:rPr>
    </w:pPr>
  </w:p>
  <w:p w14:paraId="11D5CC51" w14:textId="77777777" w:rsidR="003A0F0E" w:rsidRPr="00BE432B" w:rsidRDefault="003A0F0E" w:rsidP="00BE432B">
    <w:pPr>
      <w:spacing w:after="0" w:line="240" w:lineRule="auto"/>
      <w:rPr>
        <w:rFonts w:ascii="Arial" w:hAnsi="Arial" w:cs="Arial"/>
        <w:sz w:val="20"/>
        <w:szCs w:val="20"/>
        <w:lang w:val="en-US"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AFAF" w14:textId="041A5A20" w:rsidR="002E6D54" w:rsidRDefault="002E6D54" w:rsidP="002F3C4C">
    <w:pPr>
      <w:pStyle w:val="Header"/>
      <w:spacing w:after="0" w:line="240" w:lineRule="auto"/>
      <w:jc w:val="right"/>
      <w:rPr>
        <w:rFonts w:ascii="Times New Roman" w:eastAsia="Sylfaen" w:hAnsi="Times New Roman"/>
        <w:i/>
        <w:sz w:val="20"/>
        <w:szCs w:val="20"/>
      </w:rPr>
    </w:pPr>
  </w:p>
  <w:p w14:paraId="62E6BE09" w14:textId="77777777" w:rsidR="002E6D54" w:rsidRPr="00BE432B" w:rsidRDefault="002E6D54" w:rsidP="00BE432B">
    <w:pPr>
      <w:spacing w:after="0" w:line="240" w:lineRule="auto"/>
      <w:rPr>
        <w:rFonts w:ascii="Arial" w:hAnsi="Arial" w:cs="Arial"/>
        <w:sz w:val="20"/>
        <w:szCs w:val="20"/>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62D3" w14:textId="77777777" w:rsidR="006E5C35" w:rsidRDefault="006E5C35" w:rsidP="00BE432B">
      <w:pPr>
        <w:spacing w:after="0" w:line="240" w:lineRule="auto"/>
      </w:pPr>
      <w:r>
        <w:separator/>
      </w:r>
    </w:p>
  </w:footnote>
  <w:footnote w:type="continuationSeparator" w:id="0">
    <w:p w14:paraId="7D8D2FE1" w14:textId="77777777" w:rsidR="006E5C35" w:rsidRDefault="006E5C35" w:rsidP="00BE4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52FC" w14:textId="5F31BE5A" w:rsidR="005A2038" w:rsidRPr="000B3D53" w:rsidRDefault="000B3D53" w:rsidP="000B3D53">
    <w:pPr>
      <w:pStyle w:val="Header"/>
      <w:rPr>
        <w:rFonts w:eastAsia="Calibri"/>
      </w:rPr>
    </w:pPr>
    <w:r w:rsidRPr="000B3D53">
      <w:rPr>
        <w:rFonts w:ascii="Times New Roman" w:eastAsia="Calibri" w:hAnsi="Times New Roman"/>
        <w:i/>
        <w:sz w:val="20"/>
        <w:szCs w:val="20"/>
        <w:lang w:val="en-US" w:eastAsia="en-US"/>
      </w:rPr>
      <w:t>Hubungan Gangguan Sensoris Pada Ekstremitas Bawah</w:t>
    </w:r>
    <w:r w:rsidR="00737B84">
      <w:rPr>
        <w:rFonts w:ascii="Times New Roman" w:eastAsia="Calibri" w:hAnsi="Times New Roman"/>
        <w:i/>
        <w:sz w:val="20"/>
        <w:szCs w:val="20"/>
        <w:lang w:val="en-US" w:eastAsia="en-US"/>
      </w:rPr>
      <w:t xml:space="preserve"> </w:t>
    </w:r>
    <w:r w:rsidRPr="000B3D53">
      <w:rPr>
        <w:rFonts w:ascii="Times New Roman" w:eastAsia="Calibri" w:hAnsi="Times New Roman"/>
        <w:i/>
        <w:sz w:val="20"/>
        <w:szCs w:val="20"/>
        <w:lang w:val="en-US" w:eastAsia="en-US"/>
      </w:rPr>
      <w:t>dengan Perubahan Pola Berjalan</w:t>
    </w:r>
    <w:r>
      <w:rPr>
        <w:rFonts w:ascii="Times New Roman" w:eastAsia="Calibri" w:hAnsi="Times New Roman"/>
        <w:i/>
        <w:sz w:val="20"/>
        <w:szCs w:val="20"/>
        <w:lang w:eastAsia="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7AC02" w14:textId="033D4029" w:rsidR="000254A1" w:rsidRPr="000254A1" w:rsidRDefault="000254A1" w:rsidP="000254A1">
    <w:pPr>
      <w:tabs>
        <w:tab w:val="center" w:pos="4513"/>
        <w:tab w:val="right" w:pos="9026"/>
      </w:tabs>
      <w:spacing w:after="0" w:line="240" w:lineRule="auto"/>
      <w:rPr>
        <w:rFonts w:ascii="Times New Roman" w:hAnsi="Times New Roman"/>
        <w:sz w:val="20"/>
        <w:szCs w:val="20"/>
        <w:lang w:eastAsia="en-US"/>
      </w:rPr>
    </w:pPr>
    <w:r w:rsidRPr="000254A1">
      <w:rPr>
        <w:rFonts w:ascii="Times New Roman" w:hAnsi="Times New Roman"/>
        <w:sz w:val="20"/>
        <w:szCs w:val="20"/>
        <w:lang w:eastAsia="en-US"/>
      </w:rPr>
      <w:t>JURNAL KESEHATAN TERPADU 6</w:t>
    </w:r>
    <w:r>
      <w:rPr>
        <w:rFonts w:ascii="Times New Roman" w:hAnsi="Times New Roman"/>
        <w:sz w:val="20"/>
        <w:szCs w:val="20"/>
        <w:lang w:eastAsia="en-US"/>
      </w:rPr>
      <w:t>(2</w:t>
    </w:r>
    <w:r w:rsidRPr="000254A1">
      <w:rPr>
        <w:rFonts w:ascii="Times New Roman" w:hAnsi="Times New Roman"/>
        <w:sz w:val="20"/>
        <w:szCs w:val="20"/>
        <w:lang w:eastAsia="en-US"/>
      </w:rPr>
      <w:t>):</w:t>
    </w:r>
    <w:r w:rsidRPr="000254A1">
      <w:rPr>
        <w:rFonts w:ascii="Times New Roman" w:hAnsi="Times New Roman"/>
        <w:sz w:val="20"/>
        <w:szCs w:val="20"/>
        <w:lang w:val="en-US" w:eastAsia="en-US"/>
      </w:rPr>
      <w:t xml:space="preserve"> </w:t>
    </w:r>
    <w:r w:rsidR="000B3D53">
      <w:rPr>
        <w:rFonts w:ascii="Times New Roman" w:hAnsi="Times New Roman"/>
        <w:sz w:val="20"/>
        <w:szCs w:val="20"/>
        <w:lang w:eastAsia="en-US"/>
      </w:rPr>
      <w:t>40</w:t>
    </w:r>
    <w:r w:rsidRPr="000254A1">
      <w:rPr>
        <w:rFonts w:ascii="Times New Roman" w:hAnsi="Times New Roman"/>
        <w:sz w:val="20"/>
        <w:szCs w:val="20"/>
        <w:lang w:eastAsia="en-US"/>
      </w:rPr>
      <w:t xml:space="preserve"> - </w:t>
    </w:r>
    <w:r w:rsidR="00776DEB">
      <w:rPr>
        <w:rFonts w:ascii="Times New Roman" w:hAnsi="Times New Roman"/>
        <w:sz w:val="20"/>
        <w:szCs w:val="20"/>
        <w:lang w:eastAsia="en-US"/>
      </w:rPr>
      <w:t>44</w:t>
    </w:r>
  </w:p>
  <w:p w14:paraId="3B3BEB87" w14:textId="052B1BBF" w:rsidR="000254A1" w:rsidRPr="000254A1" w:rsidRDefault="000254A1" w:rsidP="000254A1">
    <w:pPr>
      <w:tabs>
        <w:tab w:val="center" w:pos="4680"/>
        <w:tab w:val="right" w:pos="9360"/>
      </w:tabs>
      <w:rPr>
        <w:rFonts w:eastAsia="Calibri"/>
        <w:lang w:val="en-US" w:eastAsia="en-US"/>
      </w:rPr>
    </w:pPr>
    <w:r w:rsidRPr="000254A1">
      <w:rPr>
        <w:rFonts w:ascii="Times New Roman" w:hAnsi="Times New Roman"/>
        <w:sz w:val="20"/>
        <w:szCs w:val="20"/>
        <w:lang w:eastAsia="en-US"/>
      </w:rPr>
      <w:t>ISSN: 2549-8479, e-ISSN: 2685919X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DF0767"/>
    <w:multiLevelType w:val="multilevel"/>
    <w:tmpl w:val="EEA49012"/>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grammar="clean"/>
  <w:defaultTabStop w:val="720"/>
  <w:drawingGridHorizontalSpacing w:val="110"/>
  <w:drawingGridVerticalSpacing w:val="299"/>
  <w:displayHorizontalDrawingGridEvery w:val="0"/>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25"/>
    <w:rsid w:val="00011E15"/>
    <w:rsid w:val="000254A1"/>
    <w:rsid w:val="0005517B"/>
    <w:rsid w:val="00065D7F"/>
    <w:rsid w:val="000A31DB"/>
    <w:rsid w:val="000B3D53"/>
    <w:rsid w:val="000D5A51"/>
    <w:rsid w:val="000E0380"/>
    <w:rsid w:val="001538E5"/>
    <w:rsid w:val="00166D13"/>
    <w:rsid w:val="001730C0"/>
    <w:rsid w:val="001E7643"/>
    <w:rsid w:val="001F0D2D"/>
    <w:rsid w:val="001F6655"/>
    <w:rsid w:val="00206225"/>
    <w:rsid w:val="00207AE0"/>
    <w:rsid w:val="00222705"/>
    <w:rsid w:val="0023595C"/>
    <w:rsid w:val="00235977"/>
    <w:rsid w:val="00247668"/>
    <w:rsid w:val="00260B0B"/>
    <w:rsid w:val="00275907"/>
    <w:rsid w:val="002977AC"/>
    <w:rsid w:val="002B257F"/>
    <w:rsid w:val="002C6F6E"/>
    <w:rsid w:val="002D2DBB"/>
    <w:rsid w:val="002D569A"/>
    <w:rsid w:val="002E0AB1"/>
    <w:rsid w:val="002E5F7E"/>
    <w:rsid w:val="002E6D54"/>
    <w:rsid w:val="002E77B4"/>
    <w:rsid w:val="002F3C4C"/>
    <w:rsid w:val="00322385"/>
    <w:rsid w:val="00334C09"/>
    <w:rsid w:val="00335CE2"/>
    <w:rsid w:val="00346506"/>
    <w:rsid w:val="00374125"/>
    <w:rsid w:val="0038747B"/>
    <w:rsid w:val="00395919"/>
    <w:rsid w:val="003A0F0E"/>
    <w:rsid w:val="00406297"/>
    <w:rsid w:val="004224C0"/>
    <w:rsid w:val="004411F2"/>
    <w:rsid w:val="004573EA"/>
    <w:rsid w:val="00486067"/>
    <w:rsid w:val="00493991"/>
    <w:rsid w:val="004B57C2"/>
    <w:rsid w:val="004D64D2"/>
    <w:rsid w:val="004E1D81"/>
    <w:rsid w:val="0050331A"/>
    <w:rsid w:val="00503E03"/>
    <w:rsid w:val="005070B2"/>
    <w:rsid w:val="00520278"/>
    <w:rsid w:val="005351A0"/>
    <w:rsid w:val="0054220C"/>
    <w:rsid w:val="005862C2"/>
    <w:rsid w:val="00587067"/>
    <w:rsid w:val="00587B11"/>
    <w:rsid w:val="00590488"/>
    <w:rsid w:val="005A2038"/>
    <w:rsid w:val="005A2585"/>
    <w:rsid w:val="005B11BD"/>
    <w:rsid w:val="005B6023"/>
    <w:rsid w:val="005C48A9"/>
    <w:rsid w:val="005F7134"/>
    <w:rsid w:val="00602A4D"/>
    <w:rsid w:val="00635851"/>
    <w:rsid w:val="00635BF2"/>
    <w:rsid w:val="00672CAF"/>
    <w:rsid w:val="00673F05"/>
    <w:rsid w:val="00696522"/>
    <w:rsid w:val="006A3794"/>
    <w:rsid w:val="006B138B"/>
    <w:rsid w:val="006C0720"/>
    <w:rsid w:val="006D1DD5"/>
    <w:rsid w:val="006E5C35"/>
    <w:rsid w:val="006F5736"/>
    <w:rsid w:val="0073033F"/>
    <w:rsid w:val="00737037"/>
    <w:rsid w:val="00737B84"/>
    <w:rsid w:val="00776DEB"/>
    <w:rsid w:val="007978AA"/>
    <w:rsid w:val="007A1E26"/>
    <w:rsid w:val="007B7CCA"/>
    <w:rsid w:val="007D7688"/>
    <w:rsid w:val="007E6C83"/>
    <w:rsid w:val="00806714"/>
    <w:rsid w:val="00812538"/>
    <w:rsid w:val="00822539"/>
    <w:rsid w:val="00832EEA"/>
    <w:rsid w:val="008337C3"/>
    <w:rsid w:val="0085064D"/>
    <w:rsid w:val="0085453C"/>
    <w:rsid w:val="00857BC5"/>
    <w:rsid w:val="00867AA7"/>
    <w:rsid w:val="008A6892"/>
    <w:rsid w:val="008B2520"/>
    <w:rsid w:val="008C14E4"/>
    <w:rsid w:val="008D0BF6"/>
    <w:rsid w:val="008F0507"/>
    <w:rsid w:val="00907F76"/>
    <w:rsid w:val="009142AB"/>
    <w:rsid w:val="00914EEA"/>
    <w:rsid w:val="00915247"/>
    <w:rsid w:val="0092456F"/>
    <w:rsid w:val="009554F0"/>
    <w:rsid w:val="00977394"/>
    <w:rsid w:val="0098467E"/>
    <w:rsid w:val="00987669"/>
    <w:rsid w:val="009A71B3"/>
    <w:rsid w:val="009B6B90"/>
    <w:rsid w:val="009E498B"/>
    <w:rsid w:val="00A04A49"/>
    <w:rsid w:val="00A16393"/>
    <w:rsid w:val="00A163AE"/>
    <w:rsid w:val="00A42C02"/>
    <w:rsid w:val="00A45B7A"/>
    <w:rsid w:val="00A468BA"/>
    <w:rsid w:val="00A51FA3"/>
    <w:rsid w:val="00A6419F"/>
    <w:rsid w:val="00A66576"/>
    <w:rsid w:val="00A8543B"/>
    <w:rsid w:val="00AA2D03"/>
    <w:rsid w:val="00AB4EED"/>
    <w:rsid w:val="00AD79D9"/>
    <w:rsid w:val="00AE63D0"/>
    <w:rsid w:val="00B0199C"/>
    <w:rsid w:val="00B01E1F"/>
    <w:rsid w:val="00B05AA5"/>
    <w:rsid w:val="00B412C6"/>
    <w:rsid w:val="00B66776"/>
    <w:rsid w:val="00B742CF"/>
    <w:rsid w:val="00B819BD"/>
    <w:rsid w:val="00B95C66"/>
    <w:rsid w:val="00BD2556"/>
    <w:rsid w:val="00BE432B"/>
    <w:rsid w:val="00C00248"/>
    <w:rsid w:val="00C0401F"/>
    <w:rsid w:val="00C12C6F"/>
    <w:rsid w:val="00C402CA"/>
    <w:rsid w:val="00C410ED"/>
    <w:rsid w:val="00C42700"/>
    <w:rsid w:val="00C8033A"/>
    <w:rsid w:val="00CA56D1"/>
    <w:rsid w:val="00CC0E57"/>
    <w:rsid w:val="00D020D0"/>
    <w:rsid w:val="00D27ECF"/>
    <w:rsid w:val="00D5230F"/>
    <w:rsid w:val="00D65404"/>
    <w:rsid w:val="00D80A9E"/>
    <w:rsid w:val="00D818EB"/>
    <w:rsid w:val="00D81DFD"/>
    <w:rsid w:val="00DC2233"/>
    <w:rsid w:val="00DC7312"/>
    <w:rsid w:val="00DD4F0C"/>
    <w:rsid w:val="00E424E1"/>
    <w:rsid w:val="00E46EC3"/>
    <w:rsid w:val="00E718D2"/>
    <w:rsid w:val="00EE5F90"/>
    <w:rsid w:val="00EF37A4"/>
    <w:rsid w:val="00F00C9D"/>
    <w:rsid w:val="00F37506"/>
    <w:rsid w:val="00F454D6"/>
    <w:rsid w:val="00F60EF8"/>
    <w:rsid w:val="00F93B67"/>
    <w:rsid w:val="00FC5E5C"/>
    <w:rsid w:val="00FD3284"/>
    <w:rsid w:val="00FE575F"/>
    <w:rsid w:val="00FE5B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F3701"/>
  <w14:defaultImageDpi w14:val="96"/>
  <w15:docId w15:val="{BA0E6200-BBC6-4B8A-822D-B174D6C5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uiPriority="0"/>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42CF"/>
    <w:pPr>
      <w:autoSpaceDE w:val="0"/>
      <w:autoSpaceDN w:val="0"/>
      <w:adjustRightInd w:val="0"/>
    </w:pPr>
    <w:rPr>
      <w:rFonts w:ascii="Times New Roman" w:hAnsi="Times New Roman" w:cs="Times New Roman"/>
      <w:color w:val="000000"/>
      <w:sz w:val="24"/>
      <w:szCs w:val="24"/>
      <w:lang w:val="en-US" w:eastAsia="en-US"/>
    </w:rPr>
  </w:style>
  <w:style w:type="table" w:styleId="TableClassic1">
    <w:name w:val="Table Classic 1"/>
    <w:basedOn w:val="TableNormal"/>
    <w:uiPriority w:val="99"/>
    <w:rsid w:val="00065D7F"/>
    <w:rPr>
      <w:rFonts w:cs="Times New Roman"/>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065D7F"/>
    <w:rPr>
      <w:rFonts w:cs="Times New Roman"/>
      <w:lang w:val="en-US"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Header">
    <w:name w:val="header"/>
    <w:basedOn w:val="Normal"/>
    <w:link w:val="HeaderChar"/>
    <w:uiPriority w:val="99"/>
    <w:rsid w:val="00BE432B"/>
    <w:pPr>
      <w:tabs>
        <w:tab w:val="center" w:pos="4680"/>
        <w:tab w:val="right" w:pos="9360"/>
      </w:tabs>
    </w:pPr>
  </w:style>
  <w:style w:type="character" w:customStyle="1" w:styleId="HeaderChar">
    <w:name w:val="Header Char"/>
    <w:basedOn w:val="DefaultParagraphFont"/>
    <w:link w:val="Header"/>
    <w:uiPriority w:val="99"/>
    <w:locked/>
    <w:rsid w:val="00BE432B"/>
    <w:rPr>
      <w:lang w:val="id-ID" w:eastAsia="id-ID"/>
    </w:rPr>
  </w:style>
  <w:style w:type="paragraph" w:styleId="Footer">
    <w:name w:val="footer"/>
    <w:basedOn w:val="Normal"/>
    <w:link w:val="FooterChar"/>
    <w:uiPriority w:val="99"/>
    <w:rsid w:val="00BE432B"/>
    <w:pPr>
      <w:tabs>
        <w:tab w:val="center" w:pos="4680"/>
        <w:tab w:val="right" w:pos="9360"/>
      </w:tabs>
    </w:pPr>
  </w:style>
  <w:style w:type="character" w:customStyle="1" w:styleId="FooterChar">
    <w:name w:val="Footer Char"/>
    <w:basedOn w:val="DefaultParagraphFont"/>
    <w:link w:val="Footer"/>
    <w:uiPriority w:val="99"/>
    <w:locked/>
    <w:rsid w:val="00BE432B"/>
    <w:rPr>
      <w:lang w:val="id-ID" w:eastAsia="id-ID"/>
    </w:rPr>
  </w:style>
  <w:style w:type="paragraph" w:styleId="NoSpacing">
    <w:name w:val="No Spacing"/>
    <w:link w:val="NoSpacingChar"/>
    <w:uiPriority w:val="1"/>
    <w:qFormat/>
    <w:rsid w:val="00D27ECF"/>
    <w:rPr>
      <w:rFonts w:eastAsia="Calibri" w:cs="Times New Roman"/>
      <w:sz w:val="22"/>
      <w:szCs w:val="22"/>
      <w:lang w:val="en-US" w:eastAsia="en-US"/>
    </w:rPr>
  </w:style>
  <w:style w:type="paragraph" w:styleId="BodyTextIndent3">
    <w:name w:val="Body Text Indent 3"/>
    <w:basedOn w:val="Normal"/>
    <w:link w:val="BodyTextIndent3Char"/>
    <w:rsid w:val="006B138B"/>
    <w:pPr>
      <w:spacing w:after="0" w:line="240" w:lineRule="auto"/>
      <w:ind w:firstLine="360"/>
      <w:jc w:val="both"/>
    </w:pPr>
    <w:rPr>
      <w:rFonts w:ascii="Times New Roman" w:eastAsia="MS Mincho" w:hAnsi="Times New Roman"/>
      <w:sz w:val="24"/>
      <w:szCs w:val="24"/>
      <w:lang w:val="en-US" w:eastAsia="en-US"/>
    </w:rPr>
  </w:style>
  <w:style w:type="character" w:customStyle="1" w:styleId="BodyTextIndent3Char">
    <w:name w:val="Body Text Indent 3 Char"/>
    <w:basedOn w:val="DefaultParagraphFont"/>
    <w:link w:val="BodyTextIndent3"/>
    <w:rsid w:val="006B138B"/>
    <w:rPr>
      <w:rFonts w:ascii="Times New Roman" w:eastAsia="MS Mincho" w:hAnsi="Times New Roman" w:cs="Times New Roman"/>
      <w:sz w:val="24"/>
      <w:szCs w:val="24"/>
      <w:lang w:val="en-US" w:eastAsia="en-US"/>
    </w:rPr>
  </w:style>
  <w:style w:type="character" w:styleId="Hyperlink">
    <w:name w:val="Hyperlink"/>
    <w:basedOn w:val="DefaultParagraphFont"/>
    <w:uiPriority w:val="99"/>
    <w:rsid w:val="00E718D2"/>
    <w:rPr>
      <w:color w:val="0000FF" w:themeColor="hyperlink"/>
      <w:u w:val="single"/>
    </w:rPr>
  </w:style>
  <w:style w:type="table" w:styleId="TableGrid">
    <w:name w:val="Table Grid"/>
    <w:basedOn w:val="TableNormal"/>
    <w:uiPriority w:val="39"/>
    <w:rsid w:val="0040629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06297"/>
    <w:rPr>
      <w:rFonts w:eastAsia="Calibri" w:cs="Times New Roman"/>
      <w:sz w:val="22"/>
      <w:szCs w:val="22"/>
      <w:lang w:val="en-US" w:eastAsia="en-US"/>
    </w:rPr>
  </w:style>
  <w:style w:type="paragraph" w:styleId="ListParagraph">
    <w:name w:val="List Paragraph"/>
    <w:basedOn w:val="Normal"/>
    <w:uiPriority w:val="34"/>
    <w:qFormat/>
    <w:rsid w:val="00406297"/>
    <w:pPr>
      <w:spacing w:after="160" w:line="259" w:lineRule="auto"/>
      <w:ind w:left="720"/>
      <w:contextualSpacing/>
    </w:pPr>
    <w:rPr>
      <w:rFonts w:asciiTheme="minorHAnsi" w:eastAsiaTheme="minorHAnsi" w:hAnsiTheme="minorHAnsi" w:cstheme="minorBidi"/>
      <w:lang w:val="en-US" w:eastAsia="en-US"/>
    </w:rPr>
  </w:style>
  <w:style w:type="character" w:styleId="Emphasis">
    <w:name w:val="Emphasis"/>
    <w:uiPriority w:val="20"/>
    <w:qFormat/>
    <w:rsid w:val="00C00248"/>
    <w:rPr>
      <w:i/>
      <w:iCs/>
    </w:rPr>
  </w:style>
  <w:style w:type="character" w:customStyle="1" w:styleId="A5">
    <w:name w:val="A5"/>
    <w:uiPriority w:val="99"/>
    <w:rsid w:val="00C00248"/>
    <w:rPr>
      <w:rFonts w:cs="Minion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76006">
      <w:marLeft w:val="0"/>
      <w:marRight w:val="0"/>
      <w:marTop w:val="0"/>
      <w:marBottom w:val="0"/>
      <w:divBdr>
        <w:top w:val="none" w:sz="0" w:space="0" w:color="auto"/>
        <w:left w:val="none" w:sz="0" w:space="0" w:color="auto"/>
        <w:bottom w:val="none" w:sz="0" w:space="0" w:color="auto"/>
        <w:right w:val="none" w:sz="0" w:space="0" w:color="auto"/>
      </w:divBdr>
      <w:divsChild>
        <w:div w:id="455376016">
          <w:marLeft w:val="0"/>
          <w:marRight w:val="0"/>
          <w:marTop w:val="0"/>
          <w:marBottom w:val="0"/>
          <w:divBdr>
            <w:top w:val="none" w:sz="0" w:space="0" w:color="auto"/>
            <w:left w:val="none" w:sz="0" w:space="0" w:color="auto"/>
            <w:bottom w:val="none" w:sz="0" w:space="0" w:color="auto"/>
            <w:right w:val="none" w:sz="0" w:space="0" w:color="auto"/>
          </w:divBdr>
        </w:div>
      </w:divsChild>
    </w:div>
    <w:div w:id="455376007">
      <w:marLeft w:val="0"/>
      <w:marRight w:val="0"/>
      <w:marTop w:val="0"/>
      <w:marBottom w:val="0"/>
      <w:divBdr>
        <w:top w:val="none" w:sz="0" w:space="0" w:color="auto"/>
        <w:left w:val="none" w:sz="0" w:space="0" w:color="auto"/>
        <w:bottom w:val="none" w:sz="0" w:space="0" w:color="auto"/>
        <w:right w:val="none" w:sz="0" w:space="0" w:color="auto"/>
      </w:divBdr>
      <w:divsChild>
        <w:div w:id="455376020">
          <w:marLeft w:val="0"/>
          <w:marRight w:val="0"/>
          <w:marTop w:val="0"/>
          <w:marBottom w:val="0"/>
          <w:divBdr>
            <w:top w:val="none" w:sz="0" w:space="0" w:color="auto"/>
            <w:left w:val="none" w:sz="0" w:space="0" w:color="auto"/>
            <w:bottom w:val="none" w:sz="0" w:space="0" w:color="auto"/>
            <w:right w:val="none" w:sz="0" w:space="0" w:color="auto"/>
          </w:divBdr>
          <w:divsChild>
            <w:div w:id="455376008">
              <w:marLeft w:val="0"/>
              <w:marRight w:val="0"/>
              <w:marTop w:val="0"/>
              <w:marBottom w:val="0"/>
              <w:divBdr>
                <w:top w:val="none" w:sz="0" w:space="0" w:color="auto"/>
                <w:left w:val="none" w:sz="0" w:space="0" w:color="auto"/>
                <w:bottom w:val="none" w:sz="0" w:space="0" w:color="auto"/>
                <w:right w:val="none" w:sz="0" w:space="0" w:color="auto"/>
              </w:divBdr>
            </w:div>
            <w:div w:id="455376009">
              <w:marLeft w:val="0"/>
              <w:marRight w:val="0"/>
              <w:marTop w:val="0"/>
              <w:marBottom w:val="0"/>
              <w:divBdr>
                <w:top w:val="none" w:sz="0" w:space="0" w:color="auto"/>
                <w:left w:val="none" w:sz="0" w:space="0" w:color="auto"/>
                <w:bottom w:val="none" w:sz="0" w:space="0" w:color="auto"/>
                <w:right w:val="none" w:sz="0" w:space="0" w:color="auto"/>
              </w:divBdr>
            </w:div>
            <w:div w:id="455376010">
              <w:marLeft w:val="0"/>
              <w:marRight w:val="0"/>
              <w:marTop w:val="0"/>
              <w:marBottom w:val="0"/>
              <w:divBdr>
                <w:top w:val="none" w:sz="0" w:space="0" w:color="auto"/>
                <w:left w:val="none" w:sz="0" w:space="0" w:color="auto"/>
                <w:bottom w:val="none" w:sz="0" w:space="0" w:color="auto"/>
                <w:right w:val="none" w:sz="0" w:space="0" w:color="auto"/>
              </w:divBdr>
            </w:div>
            <w:div w:id="455376011">
              <w:marLeft w:val="0"/>
              <w:marRight w:val="0"/>
              <w:marTop w:val="0"/>
              <w:marBottom w:val="0"/>
              <w:divBdr>
                <w:top w:val="none" w:sz="0" w:space="0" w:color="auto"/>
                <w:left w:val="none" w:sz="0" w:space="0" w:color="auto"/>
                <w:bottom w:val="none" w:sz="0" w:space="0" w:color="auto"/>
                <w:right w:val="none" w:sz="0" w:space="0" w:color="auto"/>
              </w:divBdr>
            </w:div>
            <w:div w:id="455376012">
              <w:marLeft w:val="0"/>
              <w:marRight w:val="0"/>
              <w:marTop w:val="0"/>
              <w:marBottom w:val="0"/>
              <w:divBdr>
                <w:top w:val="none" w:sz="0" w:space="0" w:color="auto"/>
                <w:left w:val="none" w:sz="0" w:space="0" w:color="auto"/>
                <w:bottom w:val="none" w:sz="0" w:space="0" w:color="auto"/>
                <w:right w:val="none" w:sz="0" w:space="0" w:color="auto"/>
              </w:divBdr>
            </w:div>
            <w:div w:id="455376014">
              <w:marLeft w:val="0"/>
              <w:marRight w:val="0"/>
              <w:marTop w:val="0"/>
              <w:marBottom w:val="0"/>
              <w:divBdr>
                <w:top w:val="none" w:sz="0" w:space="0" w:color="auto"/>
                <w:left w:val="none" w:sz="0" w:space="0" w:color="auto"/>
                <w:bottom w:val="none" w:sz="0" w:space="0" w:color="auto"/>
                <w:right w:val="none" w:sz="0" w:space="0" w:color="auto"/>
              </w:divBdr>
            </w:div>
            <w:div w:id="455376017">
              <w:marLeft w:val="0"/>
              <w:marRight w:val="0"/>
              <w:marTop w:val="0"/>
              <w:marBottom w:val="0"/>
              <w:divBdr>
                <w:top w:val="none" w:sz="0" w:space="0" w:color="auto"/>
                <w:left w:val="none" w:sz="0" w:space="0" w:color="auto"/>
                <w:bottom w:val="none" w:sz="0" w:space="0" w:color="auto"/>
                <w:right w:val="none" w:sz="0" w:space="0" w:color="auto"/>
              </w:divBdr>
            </w:div>
            <w:div w:id="455376018">
              <w:marLeft w:val="0"/>
              <w:marRight w:val="0"/>
              <w:marTop w:val="0"/>
              <w:marBottom w:val="0"/>
              <w:divBdr>
                <w:top w:val="none" w:sz="0" w:space="0" w:color="auto"/>
                <w:left w:val="none" w:sz="0" w:space="0" w:color="auto"/>
                <w:bottom w:val="none" w:sz="0" w:space="0" w:color="auto"/>
                <w:right w:val="none" w:sz="0" w:space="0" w:color="auto"/>
              </w:divBdr>
            </w:div>
            <w:div w:id="455376019">
              <w:marLeft w:val="0"/>
              <w:marRight w:val="0"/>
              <w:marTop w:val="0"/>
              <w:marBottom w:val="0"/>
              <w:divBdr>
                <w:top w:val="none" w:sz="0" w:space="0" w:color="auto"/>
                <w:left w:val="none" w:sz="0" w:space="0" w:color="auto"/>
                <w:bottom w:val="none" w:sz="0" w:space="0" w:color="auto"/>
                <w:right w:val="none" w:sz="0" w:space="0" w:color="auto"/>
              </w:divBdr>
            </w:div>
            <w:div w:id="455376021">
              <w:marLeft w:val="0"/>
              <w:marRight w:val="0"/>
              <w:marTop w:val="0"/>
              <w:marBottom w:val="0"/>
              <w:divBdr>
                <w:top w:val="none" w:sz="0" w:space="0" w:color="auto"/>
                <w:left w:val="none" w:sz="0" w:space="0" w:color="auto"/>
                <w:bottom w:val="none" w:sz="0" w:space="0" w:color="auto"/>
                <w:right w:val="none" w:sz="0" w:space="0" w:color="auto"/>
              </w:divBdr>
            </w:div>
            <w:div w:id="4553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6015">
      <w:marLeft w:val="0"/>
      <w:marRight w:val="0"/>
      <w:marTop w:val="0"/>
      <w:marBottom w:val="0"/>
      <w:divBdr>
        <w:top w:val="none" w:sz="0" w:space="0" w:color="auto"/>
        <w:left w:val="none" w:sz="0" w:space="0" w:color="auto"/>
        <w:bottom w:val="none" w:sz="0" w:space="0" w:color="auto"/>
        <w:right w:val="none" w:sz="0" w:space="0" w:color="auto"/>
      </w:divBdr>
      <w:divsChild>
        <w:div w:id="455376013">
          <w:marLeft w:val="0"/>
          <w:marRight w:val="0"/>
          <w:marTop w:val="0"/>
          <w:marBottom w:val="0"/>
          <w:divBdr>
            <w:top w:val="none" w:sz="0" w:space="0" w:color="auto"/>
            <w:left w:val="none" w:sz="0" w:space="0" w:color="auto"/>
            <w:bottom w:val="none" w:sz="0" w:space="0" w:color="auto"/>
            <w:right w:val="none" w:sz="0" w:space="0" w:color="auto"/>
          </w:divBdr>
        </w:div>
      </w:divsChild>
    </w:div>
    <w:div w:id="5849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ikafiss@undhirabali.ac.id1" TargetMode="External"/><Relationship Id="rId13" Type="http://schemas.openxmlformats.org/officeDocument/2006/relationships/footer" Target="footer2.xml"/><Relationship Id="rId18" Type="http://schemas.openxmlformats.org/officeDocument/2006/relationships/hyperlink" Target="https://ejournal3.undip.ac.id/index.php/medico/issue/view/91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cholar.google.com/scholar?q=Hari+Peni+Julianti" TargetMode="External"/><Relationship Id="rId2" Type="http://schemas.openxmlformats.org/officeDocument/2006/relationships/numbering" Target="numbering.xml"/><Relationship Id="rId16" Type="http://schemas.openxmlformats.org/officeDocument/2006/relationships/hyperlink" Target="https://scholar.google.com/scholar?q=Ratih+Vierda+Octavian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cholar.google.com/scholar?q=Nova+Nasikhatussoraya"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kesmas.kemkes.go.id/assets/upload/dir_519d41d8cd98f00/files/Hasil-riskesdas-2018_1274.pdf" TargetMode="External"/><Relationship Id="rId4" Type="http://schemas.openxmlformats.org/officeDocument/2006/relationships/settings" Target="settings.xml"/><Relationship Id="rId9" Type="http://schemas.openxmlformats.org/officeDocument/2006/relationships/hyperlink" Target="mailto:yogaparwata@undhirabali.ac.id3" TargetMode="External"/><Relationship Id="rId14" Type="http://schemas.openxmlformats.org/officeDocument/2006/relationships/hyperlink" Target="https://doi.org/10.1177/030006052110393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3488-2EB3-42E2-8AAA-CCB1BF0B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TEMPLATE-JPFI</vt:lpstr>
    </vt:vector>
  </TitlesOfParts>
  <Company/>
  <LinksUpToDate>false</LinksUpToDate>
  <CharactersWithSpaces>18152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dc:description>DocumentCreationInfo</dc:description>
  <cp:lastModifiedBy>WidyaPC</cp:lastModifiedBy>
  <cp:revision>2</cp:revision>
  <cp:lastPrinted>2023-02-06T07:31:00Z</cp:lastPrinted>
  <dcterms:created xsi:type="dcterms:W3CDTF">2023-02-06T07:32:00Z</dcterms:created>
  <dcterms:modified xsi:type="dcterms:W3CDTF">2023-02-06T07:32:00Z</dcterms:modified>
</cp:coreProperties>
</file>